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BE4" w:rsidRPr="007F486F" w:rsidRDefault="007F486F">
      <w:pPr>
        <w:rPr>
          <w:rFonts w:ascii="Verdana" w:hAnsi="Verdana"/>
          <w:b/>
          <w:sz w:val="24"/>
          <w:szCs w:val="24"/>
          <w:u w:val="single"/>
        </w:rPr>
      </w:pPr>
      <w:r w:rsidRPr="007F486F">
        <w:rPr>
          <w:rFonts w:ascii="Verdana" w:hAnsi="Verdana"/>
          <w:b/>
          <w:sz w:val="24"/>
          <w:szCs w:val="24"/>
          <w:u w:val="single"/>
        </w:rPr>
        <w:t>AP Biology –</w:t>
      </w:r>
      <w:r>
        <w:rPr>
          <w:rFonts w:ascii="Verdana" w:hAnsi="Verdana"/>
          <w:b/>
          <w:sz w:val="24"/>
          <w:szCs w:val="24"/>
          <w:u w:val="single"/>
        </w:rPr>
        <w:t xml:space="preserve"> Hardy-Weinbe</w:t>
      </w:r>
      <w:r w:rsidRPr="007F486F">
        <w:rPr>
          <w:rFonts w:ascii="Verdana" w:hAnsi="Verdana"/>
          <w:b/>
          <w:sz w:val="24"/>
          <w:szCs w:val="24"/>
          <w:u w:val="single"/>
        </w:rPr>
        <w:t xml:space="preserve">rg and Allele Frequency </w:t>
      </w:r>
      <w:r w:rsidR="00F773D4">
        <w:rPr>
          <w:rFonts w:ascii="Verdana" w:hAnsi="Verdana"/>
          <w:b/>
          <w:sz w:val="24"/>
          <w:szCs w:val="24"/>
          <w:u w:val="single"/>
        </w:rPr>
        <w:t>“</w:t>
      </w:r>
      <w:r w:rsidRPr="007F486F">
        <w:rPr>
          <w:rFonts w:ascii="Verdana" w:hAnsi="Verdana"/>
          <w:b/>
          <w:sz w:val="24"/>
          <w:szCs w:val="24"/>
          <w:u w:val="single"/>
        </w:rPr>
        <w:t>Lab</w:t>
      </w:r>
      <w:r w:rsidR="00F773D4">
        <w:rPr>
          <w:rFonts w:ascii="Verdana" w:hAnsi="Verdana"/>
          <w:b/>
          <w:sz w:val="24"/>
          <w:szCs w:val="24"/>
          <w:u w:val="single"/>
        </w:rPr>
        <w:t>”</w:t>
      </w:r>
      <w:r w:rsidRPr="007F486F">
        <w:rPr>
          <w:rFonts w:ascii="Verdana" w:hAnsi="Verdana"/>
          <w:sz w:val="24"/>
          <w:szCs w:val="24"/>
        </w:rPr>
        <w:tab/>
        <w:t xml:space="preserve"> </w:t>
      </w:r>
      <w:r>
        <w:rPr>
          <w:rFonts w:ascii="Verdana" w:hAnsi="Verdana"/>
          <w:b/>
          <w:sz w:val="24"/>
          <w:szCs w:val="24"/>
          <w:u w:val="single"/>
        </w:rPr>
        <w:t>Name: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85768F" w:rsidTr="0085768F">
        <w:tc>
          <w:tcPr>
            <w:tcW w:w="10790" w:type="dxa"/>
          </w:tcPr>
          <w:p w:rsidR="0085768F" w:rsidRDefault="0085768F" w:rsidP="007F486F">
            <w:pPr>
              <w:rPr>
                <w:rFonts w:ascii="Verdana" w:hAnsi="Verdana"/>
                <w:b/>
                <w:sz w:val="24"/>
                <w:szCs w:val="24"/>
              </w:rPr>
            </w:pPr>
            <w:r w:rsidRPr="007F486F">
              <w:rPr>
                <w:rFonts w:ascii="Verdana" w:hAnsi="Verdana"/>
                <w:b/>
                <w:sz w:val="24"/>
                <w:szCs w:val="24"/>
              </w:rPr>
              <w:t>Outcome(s):</w:t>
            </w:r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>
              <w:rPr>
                <w:rFonts w:ascii="Verdana" w:hAnsi="Verdana"/>
                <w:sz w:val="24"/>
                <w:szCs w:val="24"/>
              </w:rPr>
              <w:br/>
              <w:t>- Evolutionary change is driven by random processes (1.A.3.)</w:t>
            </w:r>
            <w:r>
              <w:rPr>
                <w:rFonts w:ascii="Verdana" w:hAnsi="Verdana"/>
                <w:sz w:val="24"/>
                <w:szCs w:val="24"/>
              </w:rPr>
              <w:br/>
              <w:t>- Natural selection acts of phenotypic variations in populations (1.A.2).</w:t>
            </w:r>
          </w:p>
        </w:tc>
      </w:tr>
      <w:tr w:rsidR="0085768F" w:rsidTr="0085768F">
        <w:tc>
          <w:tcPr>
            <w:tcW w:w="10790" w:type="dxa"/>
          </w:tcPr>
          <w:p w:rsidR="0085768F" w:rsidRPr="007F486F" w:rsidRDefault="0085768F" w:rsidP="0085768F">
            <w:pPr>
              <w:rPr>
                <w:rFonts w:ascii="Verdana" w:hAnsi="Verdana"/>
                <w:b/>
                <w:sz w:val="24"/>
                <w:szCs w:val="24"/>
              </w:rPr>
            </w:pPr>
            <w:r w:rsidRPr="007F486F">
              <w:rPr>
                <w:rFonts w:ascii="Verdana" w:hAnsi="Verdana"/>
                <w:b/>
                <w:sz w:val="24"/>
                <w:szCs w:val="24"/>
              </w:rPr>
              <w:t>Science Skill(s):</w:t>
            </w:r>
          </w:p>
          <w:p w:rsidR="0085768F" w:rsidRDefault="0085768F" w:rsidP="0085768F">
            <w:pPr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- </w:t>
            </w:r>
            <w:r w:rsidRPr="007F486F">
              <w:rPr>
                <w:rFonts w:ascii="Verdana" w:hAnsi="Verdana"/>
                <w:sz w:val="24"/>
                <w:szCs w:val="24"/>
              </w:rPr>
              <w:t>Student can use representation and models to communicate scientific phenomen</w:t>
            </w:r>
            <w:r>
              <w:rPr>
                <w:rFonts w:ascii="Verdana" w:hAnsi="Verdana"/>
                <w:sz w:val="24"/>
                <w:szCs w:val="24"/>
              </w:rPr>
              <w:t>a and solve scientific problems</w:t>
            </w:r>
            <w:r w:rsidR="00FF03BC">
              <w:rPr>
                <w:rFonts w:ascii="Verdana" w:hAnsi="Verdana"/>
                <w:sz w:val="24"/>
                <w:szCs w:val="24"/>
              </w:rPr>
              <w:t>.</w:t>
            </w:r>
            <w:r>
              <w:rPr>
                <w:rFonts w:ascii="Verdana" w:hAnsi="Verdana"/>
                <w:sz w:val="24"/>
                <w:szCs w:val="24"/>
              </w:rPr>
              <w:br/>
              <w:t xml:space="preserve">- </w:t>
            </w:r>
            <w:r w:rsidRPr="007F486F">
              <w:rPr>
                <w:rFonts w:ascii="Verdana" w:hAnsi="Verdana"/>
                <w:sz w:val="24"/>
                <w:szCs w:val="24"/>
              </w:rPr>
              <w:t>Student can use mathematics appropriately</w:t>
            </w:r>
            <w:r w:rsidR="00FF03BC">
              <w:rPr>
                <w:rFonts w:ascii="Verdana" w:hAnsi="Verdana"/>
                <w:sz w:val="24"/>
                <w:szCs w:val="24"/>
              </w:rPr>
              <w:t>.</w:t>
            </w:r>
          </w:p>
        </w:tc>
      </w:tr>
    </w:tbl>
    <w:p w:rsidR="0085768F" w:rsidRDefault="0085768F" w:rsidP="007F486F">
      <w:pPr>
        <w:rPr>
          <w:rFonts w:ascii="Verdana" w:hAnsi="Verdana"/>
          <w:sz w:val="24"/>
          <w:szCs w:val="24"/>
        </w:rPr>
      </w:pPr>
    </w:p>
    <w:p w:rsidR="007F486F" w:rsidRDefault="007F486F" w:rsidP="007F486F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Background </w:t>
      </w:r>
      <w:r w:rsidRPr="007F486F">
        <w:rPr>
          <w:rFonts w:ascii="Verdana" w:hAnsi="Verdana"/>
          <w:b/>
          <w:sz w:val="24"/>
          <w:szCs w:val="24"/>
        </w:rPr>
        <w:t>Information:</w:t>
      </w:r>
    </w:p>
    <w:p w:rsidR="007F486F" w:rsidRPr="007F486F" w:rsidRDefault="007F486F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ab/>
      </w:r>
      <w:r w:rsidR="0061387F">
        <w:rPr>
          <w:rFonts w:ascii="Verdana" w:hAnsi="Verdana"/>
          <w:sz w:val="24"/>
          <w:szCs w:val="24"/>
        </w:rPr>
        <w:t>In a population of a particular species, the amount of a certain trait (allele) that is present varies. The Hardy-Weinberg Principle seeks to predict that distribution of alleles in an entire population by calculating likely genotypes</w:t>
      </w:r>
      <w:r w:rsidR="00D44A48">
        <w:rPr>
          <w:rFonts w:ascii="Verdana" w:hAnsi="Verdana"/>
          <w:sz w:val="24"/>
          <w:szCs w:val="24"/>
        </w:rPr>
        <w:t xml:space="preserve"> given how much of a particular trait is present</w:t>
      </w:r>
      <w:r w:rsidR="0061387F">
        <w:rPr>
          <w:rFonts w:ascii="Verdana" w:hAnsi="Verdana"/>
          <w:sz w:val="24"/>
          <w:szCs w:val="24"/>
        </w:rPr>
        <w:t>. This information collected can lead to inferences about whether or not a particular species is evolving as we determine whether or not the frequency of particular alleles is stable</w:t>
      </w:r>
      <w:r w:rsidR="00757445">
        <w:rPr>
          <w:rFonts w:ascii="Verdana" w:hAnsi="Verdana"/>
          <w:sz w:val="24"/>
          <w:szCs w:val="24"/>
        </w:rPr>
        <w:t xml:space="preserve"> over time</w:t>
      </w:r>
      <w:r w:rsidR="0061387F">
        <w:rPr>
          <w:rFonts w:ascii="Verdana" w:hAnsi="Verdana"/>
          <w:sz w:val="24"/>
          <w:szCs w:val="24"/>
        </w:rPr>
        <w:t>.</w:t>
      </w:r>
      <w:r w:rsidR="007555B7">
        <w:rPr>
          <w:rFonts w:ascii="Verdana" w:hAnsi="Verdana"/>
          <w:sz w:val="24"/>
          <w:szCs w:val="24"/>
        </w:rPr>
        <w:t xml:space="preserve"> Simply put,</w:t>
      </w:r>
      <w:r w:rsidR="00117E17">
        <w:rPr>
          <w:rFonts w:ascii="Verdana" w:hAnsi="Verdana"/>
          <w:sz w:val="24"/>
          <w:szCs w:val="24"/>
        </w:rPr>
        <w:t xml:space="preserve"> however,</w:t>
      </w:r>
      <w:r w:rsidR="007555B7">
        <w:rPr>
          <w:rFonts w:ascii="Verdana" w:hAnsi="Verdana"/>
          <w:sz w:val="24"/>
          <w:szCs w:val="24"/>
        </w:rPr>
        <w:t xml:space="preserve"> you are determining what percent </w:t>
      </w:r>
      <w:r w:rsidR="00757445">
        <w:rPr>
          <w:rFonts w:ascii="Verdana" w:hAnsi="Verdana"/>
          <w:sz w:val="24"/>
          <w:szCs w:val="24"/>
        </w:rPr>
        <w:t>of the gene pool each allele is and comparing it over time.</w:t>
      </w:r>
      <w:r w:rsidR="00D44A48">
        <w:rPr>
          <w:rFonts w:ascii="Verdana" w:hAnsi="Verdana"/>
          <w:sz w:val="24"/>
          <w:szCs w:val="24"/>
        </w:rPr>
        <w:br/>
        <w:t xml:space="preserve"> </w:t>
      </w:r>
      <w:r w:rsidR="00D44A48">
        <w:rPr>
          <w:rFonts w:ascii="Verdana" w:hAnsi="Verdana"/>
          <w:sz w:val="24"/>
          <w:szCs w:val="24"/>
        </w:rPr>
        <w:tab/>
        <w:t>With genetic drift and the bottleneck effect, we can see the disappearance of a particular allele after a particular generation of a species is decimated, damaging it’s frequency of alleles and potentially eliminating a large part of its genetic diversity.</w:t>
      </w:r>
      <w:r w:rsidR="0085768F">
        <w:rPr>
          <w:rFonts w:ascii="Verdana" w:hAnsi="Verdana"/>
          <w:sz w:val="24"/>
          <w:szCs w:val="24"/>
        </w:rPr>
        <w:br/>
        <w:t xml:space="preserve"> </w:t>
      </w:r>
      <w:r w:rsidR="0085768F">
        <w:rPr>
          <w:rFonts w:ascii="Verdana" w:hAnsi="Verdana"/>
          <w:sz w:val="24"/>
          <w:szCs w:val="24"/>
        </w:rPr>
        <w:tab/>
        <w:t>In this lab you will get practice working with determining the frequency of alleles in a population. You will then create your own hypothetical bottleneck effect/genetic drift</w:t>
      </w:r>
      <w:r w:rsidR="007555B7">
        <w:rPr>
          <w:rFonts w:ascii="Verdana" w:hAnsi="Verdana"/>
          <w:sz w:val="24"/>
          <w:szCs w:val="24"/>
        </w:rPr>
        <w:t xml:space="preserve"> </w:t>
      </w:r>
      <w:r w:rsidR="0085768F">
        <w:rPr>
          <w:rFonts w:ascii="Verdana" w:hAnsi="Verdana"/>
          <w:sz w:val="24"/>
          <w:szCs w:val="24"/>
        </w:rPr>
        <w:t>experiment and record your results (</w:t>
      </w:r>
      <w:r w:rsidR="00757445">
        <w:rPr>
          <w:rFonts w:ascii="Verdana" w:hAnsi="Verdana"/>
          <w:sz w:val="24"/>
          <w:szCs w:val="24"/>
        </w:rPr>
        <w:t>Determine a genotype alongside using classrooms</w:t>
      </w:r>
      <w:r w:rsidR="0085768F">
        <w:rPr>
          <w:rFonts w:ascii="Verdana" w:hAnsi="Verdana"/>
          <w:sz w:val="24"/>
          <w:szCs w:val="24"/>
        </w:rPr>
        <w:t xml:space="preserve">, </w:t>
      </w:r>
      <w:proofErr w:type="gramStart"/>
      <w:r w:rsidR="0085768F">
        <w:rPr>
          <w:rFonts w:ascii="Verdana" w:hAnsi="Verdana"/>
          <w:sz w:val="24"/>
          <w:szCs w:val="24"/>
        </w:rPr>
        <w:t>beads</w:t>
      </w:r>
      <w:proofErr w:type="gramEnd"/>
      <w:r w:rsidR="0085768F">
        <w:rPr>
          <w:rFonts w:ascii="Verdana" w:hAnsi="Verdana"/>
          <w:sz w:val="24"/>
          <w:szCs w:val="24"/>
        </w:rPr>
        <w:t>, pictures of a favourite type of animal)</w:t>
      </w:r>
      <w:r w:rsidR="007555B7">
        <w:rPr>
          <w:rFonts w:ascii="Verdana" w:hAnsi="Verdana"/>
          <w:sz w:val="24"/>
          <w:szCs w:val="24"/>
        </w:rPr>
        <w:t>. You will</w:t>
      </w:r>
      <w:r w:rsidR="0085768F">
        <w:rPr>
          <w:rFonts w:ascii="Verdana" w:hAnsi="Verdana"/>
          <w:sz w:val="24"/>
          <w:szCs w:val="24"/>
        </w:rPr>
        <w:t xml:space="preserve"> then calculate the allele frequency of your group following whatever event occurs and see if we see it as a force for evolutionary change. (</w:t>
      </w:r>
      <w:hyperlink r:id="rId6" w:history="1">
        <w:r w:rsidR="0085768F" w:rsidRPr="005863EF">
          <w:rPr>
            <w:rStyle w:val="Hyperlink"/>
            <w:rFonts w:ascii="Verdana" w:hAnsi="Verdana"/>
            <w:sz w:val="24"/>
            <w:szCs w:val="24"/>
          </w:rPr>
          <w:t>http://www.oege.org/software/hwe-mr-calc.shtml</w:t>
        </w:r>
      </w:hyperlink>
      <w:r w:rsidR="0085768F">
        <w:rPr>
          <w:rFonts w:ascii="Verdana" w:hAnsi="Verdana"/>
          <w:sz w:val="24"/>
          <w:szCs w:val="24"/>
        </w:rPr>
        <w:t>)</w:t>
      </w:r>
      <w:r w:rsidR="00757445">
        <w:rPr>
          <w:rFonts w:ascii="Verdana" w:hAnsi="Verdana"/>
          <w:sz w:val="24"/>
          <w:szCs w:val="24"/>
        </w:rPr>
        <w:t>. Feel free to play around with this population genetics calculator to alter the “fitness” of particular alleles (</w:t>
      </w:r>
      <w:hyperlink r:id="rId7" w:history="1">
        <w:r w:rsidR="00757445" w:rsidRPr="005863EF">
          <w:rPr>
            <w:rStyle w:val="Hyperlink"/>
            <w:rFonts w:ascii="Verdana" w:hAnsi="Verdana"/>
            <w:sz w:val="24"/>
            <w:szCs w:val="24"/>
          </w:rPr>
          <w:t>http://www.radford.edu/~rsheehy/Gen_flash/popgen/</w:t>
        </w:r>
      </w:hyperlink>
      <w:r w:rsidR="00757445">
        <w:rPr>
          <w:rFonts w:ascii="Verdana" w:hAnsi="Verdana"/>
          <w:sz w:val="24"/>
          <w:szCs w:val="24"/>
        </w:rPr>
        <w:t xml:space="preserve">). </w:t>
      </w:r>
    </w:p>
    <w:p w:rsidR="0085768F" w:rsidRPr="00757445" w:rsidRDefault="0085768F" w:rsidP="0085768F">
      <w:pPr>
        <w:pStyle w:val="NormalWeb"/>
        <w:rPr>
          <w:rFonts w:ascii="Verdana" w:hAnsi="Verdana"/>
          <w:b/>
        </w:rPr>
      </w:pPr>
      <w:r w:rsidRPr="0085768F">
        <w:rPr>
          <w:rFonts w:ascii="Verdana" w:hAnsi="Verdana"/>
          <w:b/>
        </w:rPr>
        <w:t>Hardy-Weinberg Information</w:t>
      </w:r>
      <w:proofErr w:type="gramStart"/>
      <w:r w:rsidRPr="0085768F">
        <w:rPr>
          <w:rFonts w:ascii="Verdana" w:hAnsi="Verdana"/>
          <w:b/>
        </w:rPr>
        <w:t>:</w:t>
      </w:r>
      <w:proofErr w:type="gramEnd"/>
      <w:r w:rsidR="00757445">
        <w:rPr>
          <w:rFonts w:ascii="Verdana" w:hAnsi="Verdana"/>
          <w:b/>
        </w:rPr>
        <w:br/>
      </w:r>
      <w:r w:rsidRPr="0085768F">
        <w:rPr>
          <w:rFonts w:ascii="Verdana" w:hAnsi="Verdana"/>
          <w:i/>
        </w:rPr>
        <w:t xml:space="preserve">To be in HW Equilibrium the following criteria must be met: </w:t>
      </w:r>
      <w:r>
        <w:rPr>
          <w:rFonts w:ascii="Verdana" w:hAnsi="Verdana"/>
          <w:i/>
        </w:rPr>
        <w:br/>
      </w:r>
      <w:r w:rsidRPr="0085768F">
        <w:rPr>
          <w:rFonts w:ascii="Verdana" w:hAnsi="Verdana"/>
          <w:i/>
        </w:rPr>
        <w:t xml:space="preserve">(1) large population size, </w:t>
      </w:r>
      <w:r>
        <w:rPr>
          <w:rFonts w:ascii="Verdana" w:hAnsi="Verdana"/>
          <w:i/>
        </w:rPr>
        <w:br/>
      </w:r>
      <w:r w:rsidRPr="0085768F">
        <w:rPr>
          <w:rFonts w:ascii="Verdana" w:hAnsi="Verdana"/>
          <w:i/>
        </w:rPr>
        <w:t xml:space="preserve">(2) absence of migration, </w:t>
      </w:r>
      <w:r>
        <w:rPr>
          <w:rFonts w:ascii="Verdana" w:hAnsi="Verdana"/>
          <w:i/>
        </w:rPr>
        <w:br/>
      </w:r>
      <w:r w:rsidRPr="0085768F">
        <w:rPr>
          <w:rFonts w:ascii="Verdana" w:hAnsi="Verdana"/>
          <w:i/>
        </w:rPr>
        <w:t xml:space="preserve">(3) no net mutations, </w:t>
      </w:r>
      <w:r>
        <w:rPr>
          <w:rFonts w:ascii="Verdana" w:hAnsi="Verdana"/>
          <w:i/>
        </w:rPr>
        <w:br/>
      </w:r>
      <w:r w:rsidRPr="0085768F">
        <w:rPr>
          <w:rFonts w:ascii="Verdana" w:hAnsi="Verdana"/>
          <w:i/>
        </w:rPr>
        <w:t xml:space="preserve">(4) random mating, </w:t>
      </w:r>
      <w:r>
        <w:rPr>
          <w:rFonts w:ascii="Verdana" w:hAnsi="Verdana"/>
          <w:i/>
        </w:rPr>
        <w:br/>
      </w:r>
      <w:r w:rsidRPr="0085768F">
        <w:rPr>
          <w:rFonts w:ascii="Verdana" w:hAnsi="Verdana"/>
          <w:i/>
        </w:rPr>
        <w:t>(5) absence of selection.</w:t>
      </w:r>
    </w:p>
    <w:p w:rsidR="0085768F" w:rsidRPr="0085768F" w:rsidRDefault="0085768F" w:rsidP="0085768F">
      <w:pPr>
        <w:pStyle w:val="NormalWeb"/>
        <w:rPr>
          <w:rFonts w:ascii="Verdana" w:hAnsi="Verdana"/>
          <w:bCs/>
          <w:color w:val="000000"/>
          <w:szCs w:val="27"/>
        </w:rPr>
      </w:pPr>
      <w:r>
        <w:rPr>
          <w:rFonts w:ascii="Verdana" w:hAnsi="Verdana"/>
          <w:b/>
        </w:rPr>
        <w:t>Formula</w:t>
      </w:r>
      <w:proofErr w:type="gramStart"/>
      <w:r>
        <w:rPr>
          <w:rFonts w:ascii="Verdana" w:hAnsi="Verdana"/>
          <w:b/>
        </w:rPr>
        <w:t>:</w:t>
      </w:r>
      <w:proofErr w:type="gramEnd"/>
      <w:r w:rsidRPr="0085768F">
        <w:rPr>
          <w:rFonts w:ascii="Verdana" w:hAnsi="Verdana"/>
          <w:b/>
        </w:rPr>
        <w:br/>
      </w:r>
      <w:r w:rsidRPr="0085768F">
        <w:rPr>
          <w:rFonts w:ascii="Verdana" w:hAnsi="Verdana"/>
          <w:bCs/>
          <w:color w:val="000000"/>
          <w:szCs w:val="27"/>
        </w:rPr>
        <w:t>p</w:t>
      </w:r>
      <w:r w:rsidRPr="0085768F">
        <w:rPr>
          <w:rFonts w:ascii="Verdana" w:hAnsi="Verdana"/>
          <w:bCs/>
          <w:color w:val="000000"/>
          <w:szCs w:val="27"/>
          <w:vertAlign w:val="superscript"/>
        </w:rPr>
        <w:t>2</w:t>
      </w:r>
      <w:r w:rsidRPr="0085768F">
        <w:rPr>
          <w:rStyle w:val="apple-converted-space"/>
          <w:rFonts w:ascii="Verdana" w:hAnsi="Verdana"/>
          <w:bCs/>
          <w:color w:val="000000"/>
          <w:szCs w:val="27"/>
        </w:rPr>
        <w:t> </w:t>
      </w:r>
      <w:r w:rsidRPr="0085768F">
        <w:rPr>
          <w:rFonts w:ascii="Verdana" w:hAnsi="Verdana"/>
          <w:bCs/>
          <w:color w:val="000000"/>
          <w:szCs w:val="27"/>
        </w:rPr>
        <w:t>+ 2pq + q</w:t>
      </w:r>
      <w:r w:rsidRPr="0085768F">
        <w:rPr>
          <w:rFonts w:ascii="Verdana" w:hAnsi="Verdana"/>
          <w:bCs/>
          <w:color w:val="000000"/>
          <w:szCs w:val="27"/>
          <w:vertAlign w:val="superscript"/>
        </w:rPr>
        <w:t>2</w:t>
      </w:r>
      <w:r w:rsidRPr="0085768F">
        <w:rPr>
          <w:rStyle w:val="apple-converted-space"/>
          <w:rFonts w:ascii="Verdana" w:hAnsi="Verdana"/>
          <w:bCs/>
          <w:color w:val="000000"/>
          <w:szCs w:val="27"/>
        </w:rPr>
        <w:t> </w:t>
      </w:r>
      <w:r w:rsidRPr="0085768F">
        <w:rPr>
          <w:rFonts w:ascii="Verdana" w:hAnsi="Verdana"/>
          <w:bCs/>
          <w:color w:val="000000"/>
          <w:szCs w:val="27"/>
        </w:rPr>
        <w:t>= 1</w:t>
      </w:r>
      <w:r w:rsidRPr="0085768F">
        <w:rPr>
          <w:rStyle w:val="apple-converted-space"/>
          <w:rFonts w:ascii="Verdana" w:hAnsi="Verdana"/>
          <w:bCs/>
          <w:color w:val="000000"/>
          <w:szCs w:val="27"/>
        </w:rPr>
        <w:t> </w:t>
      </w:r>
      <w:r w:rsidRPr="0085768F">
        <w:rPr>
          <w:rFonts w:ascii="Verdana" w:hAnsi="Verdana"/>
          <w:bCs/>
          <w:i/>
          <w:iCs/>
          <w:color w:val="000000"/>
          <w:szCs w:val="27"/>
        </w:rPr>
        <w:t>and</w:t>
      </w:r>
      <w:r w:rsidRPr="0085768F">
        <w:rPr>
          <w:rStyle w:val="apple-converted-space"/>
          <w:rFonts w:ascii="Verdana" w:hAnsi="Verdana"/>
          <w:bCs/>
          <w:color w:val="000000"/>
          <w:szCs w:val="27"/>
        </w:rPr>
        <w:t> </w:t>
      </w:r>
      <w:r w:rsidRPr="0085768F">
        <w:rPr>
          <w:rFonts w:ascii="Verdana" w:hAnsi="Verdana"/>
          <w:bCs/>
          <w:color w:val="000000"/>
          <w:szCs w:val="27"/>
        </w:rPr>
        <w:t>p + q = 1</w:t>
      </w:r>
    </w:p>
    <w:p w:rsidR="0085768F" w:rsidRDefault="0085768F" w:rsidP="0085768F">
      <w:pPr>
        <w:pStyle w:val="NormalWeb"/>
        <w:rPr>
          <w:rFonts w:ascii="Verdana" w:hAnsi="Verdana"/>
          <w:bCs/>
          <w:color w:val="000000"/>
          <w:szCs w:val="27"/>
        </w:rPr>
      </w:pPr>
      <w:r w:rsidRPr="0085768F">
        <w:rPr>
          <w:rFonts w:ascii="Verdana" w:hAnsi="Verdana"/>
          <w:bCs/>
          <w:color w:val="000000"/>
          <w:szCs w:val="27"/>
        </w:rPr>
        <w:t>p = frequency of the dominant allele in the population</w:t>
      </w:r>
      <w:r w:rsidRPr="0085768F">
        <w:rPr>
          <w:rFonts w:ascii="Verdana" w:hAnsi="Verdana"/>
          <w:bCs/>
          <w:color w:val="000000"/>
          <w:szCs w:val="27"/>
        </w:rPr>
        <w:br/>
        <w:t>q = frequency of the recessive allele in the population</w:t>
      </w:r>
      <w:r w:rsidRPr="0085768F">
        <w:rPr>
          <w:rFonts w:ascii="Verdana" w:hAnsi="Verdana"/>
          <w:bCs/>
          <w:color w:val="000000"/>
          <w:szCs w:val="27"/>
        </w:rPr>
        <w:br/>
        <w:t>p</w:t>
      </w:r>
      <w:r w:rsidRPr="0085768F">
        <w:rPr>
          <w:rFonts w:ascii="Verdana" w:hAnsi="Verdana"/>
          <w:bCs/>
          <w:color w:val="000000"/>
          <w:szCs w:val="27"/>
          <w:vertAlign w:val="superscript"/>
        </w:rPr>
        <w:t>2</w:t>
      </w:r>
      <w:r w:rsidRPr="0085768F">
        <w:rPr>
          <w:rStyle w:val="apple-converted-space"/>
          <w:rFonts w:ascii="Verdana" w:hAnsi="Verdana"/>
          <w:bCs/>
          <w:color w:val="000000"/>
          <w:szCs w:val="27"/>
        </w:rPr>
        <w:t> </w:t>
      </w:r>
      <w:r w:rsidRPr="0085768F">
        <w:rPr>
          <w:rFonts w:ascii="Verdana" w:hAnsi="Verdana"/>
          <w:bCs/>
          <w:color w:val="000000"/>
          <w:szCs w:val="27"/>
        </w:rPr>
        <w:t>= percentage of homozygous dominant individuals</w:t>
      </w:r>
      <w:r w:rsidRPr="0085768F">
        <w:rPr>
          <w:rFonts w:ascii="Verdana" w:hAnsi="Verdana"/>
          <w:bCs/>
          <w:color w:val="000000"/>
          <w:szCs w:val="27"/>
        </w:rPr>
        <w:br/>
        <w:t>q</w:t>
      </w:r>
      <w:r w:rsidRPr="0085768F">
        <w:rPr>
          <w:rFonts w:ascii="Verdana" w:hAnsi="Verdana"/>
          <w:bCs/>
          <w:color w:val="000000"/>
          <w:szCs w:val="27"/>
          <w:vertAlign w:val="superscript"/>
        </w:rPr>
        <w:t>2</w:t>
      </w:r>
      <w:r w:rsidRPr="0085768F">
        <w:rPr>
          <w:rStyle w:val="apple-converted-space"/>
          <w:rFonts w:ascii="Verdana" w:hAnsi="Verdana"/>
          <w:bCs/>
          <w:color w:val="000000"/>
          <w:szCs w:val="27"/>
        </w:rPr>
        <w:t> </w:t>
      </w:r>
      <w:r w:rsidRPr="0085768F">
        <w:rPr>
          <w:rFonts w:ascii="Verdana" w:hAnsi="Verdana"/>
          <w:bCs/>
          <w:color w:val="000000"/>
          <w:szCs w:val="27"/>
        </w:rPr>
        <w:t>= percentage of homozygous recessive individuals</w:t>
      </w:r>
      <w:r w:rsidRPr="0085768F">
        <w:rPr>
          <w:rFonts w:ascii="Verdana" w:hAnsi="Verdana"/>
          <w:bCs/>
          <w:color w:val="000000"/>
          <w:szCs w:val="27"/>
        </w:rPr>
        <w:br/>
        <w:t>2pq = percentage of heterozygous individuals</w:t>
      </w:r>
      <w:r>
        <w:rPr>
          <w:rFonts w:ascii="Verdana" w:hAnsi="Verdana"/>
          <w:bCs/>
          <w:color w:val="000000"/>
          <w:szCs w:val="27"/>
        </w:rPr>
        <w:br/>
      </w:r>
    </w:p>
    <w:p w:rsidR="0085768F" w:rsidRPr="00757445" w:rsidRDefault="00757445" w:rsidP="0085768F">
      <w:pPr>
        <w:pStyle w:val="NormalWeb"/>
        <w:rPr>
          <w:rFonts w:ascii="Verdana" w:hAnsi="Verdana"/>
          <w:b/>
          <w:bCs/>
          <w:color w:val="000000"/>
          <w:szCs w:val="27"/>
        </w:rPr>
      </w:pPr>
      <w:r w:rsidRPr="00757445">
        <w:rPr>
          <w:rFonts w:ascii="Verdana" w:hAnsi="Verdana"/>
          <w:b/>
          <w:bCs/>
          <w:color w:val="000000"/>
          <w:szCs w:val="27"/>
        </w:rPr>
        <w:lastRenderedPageBreak/>
        <w:t>Allele Frequency Practice:</w:t>
      </w:r>
    </w:p>
    <w:p w:rsidR="00C86A02" w:rsidRPr="00F773D4" w:rsidRDefault="007F486F" w:rsidP="00C86A02">
      <w:pPr>
        <w:numPr>
          <w:ilvl w:val="0"/>
          <w:numId w:val="1"/>
        </w:numPr>
        <w:rPr>
          <w:rFonts w:ascii="Verdana" w:hAnsi="Verdana"/>
          <w:b/>
          <w:bCs/>
        </w:rPr>
      </w:pPr>
      <w:r w:rsidRPr="00C86A02">
        <w:rPr>
          <w:rFonts w:ascii="Verdana" w:hAnsi="Verdana"/>
        </w:rPr>
        <w:tab/>
      </w:r>
      <w:r w:rsidR="0061387F" w:rsidRPr="00C86A02">
        <w:rPr>
          <w:rFonts w:ascii="Verdana" w:hAnsi="Verdana"/>
        </w:rPr>
        <w:t xml:space="preserve"> </w:t>
      </w:r>
      <w:r w:rsidR="00C86A02" w:rsidRPr="00F773D4">
        <w:rPr>
          <w:rFonts w:ascii="Verdana" w:hAnsi="Verdana"/>
          <w:b/>
          <w:bCs/>
        </w:rPr>
        <w:t>PROBLEM #1.</w:t>
      </w:r>
    </w:p>
    <w:p w:rsidR="00C86A02" w:rsidRPr="00C86A02" w:rsidRDefault="00C86A02" w:rsidP="00C86A02">
      <w:pPr>
        <w:rPr>
          <w:rFonts w:ascii="Verdana" w:hAnsi="Verdana"/>
          <w:bCs/>
        </w:rPr>
      </w:pPr>
      <w:r w:rsidRPr="00C86A02">
        <w:rPr>
          <w:rFonts w:ascii="Verdana" w:hAnsi="Verdana"/>
          <w:bCs/>
        </w:rPr>
        <w:t>You have sampled a population in which you know that the percentage of the homozygous recessive genotype (</w:t>
      </w:r>
      <w:proofErr w:type="gramStart"/>
      <w:r w:rsidRPr="00C86A02">
        <w:rPr>
          <w:rFonts w:ascii="Verdana" w:hAnsi="Verdana"/>
          <w:bCs/>
        </w:rPr>
        <w:t>aa</w:t>
      </w:r>
      <w:proofErr w:type="gramEnd"/>
      <w:r w:rsidRPr="00C86A02">
        <w:rPr>
          <w:rFonts w:ascii="Verdana" w:hAnsi="Verdana"/>
          <w:bCs/>
        </w:rPr>
        <w:t>) is 36%. Using that 36%, calculate the following:</w:t>
      </w:r>
    </w:p>
    <w:p w:rsidR="00C86A02" w:rsidRPr="00C86A02" w:rsidRDefault="00C86A02" w:rsidP="00C86A02">
      <w:pPr>
        <w:numPr>
          <w:ilvl w:val="1"/>
          <w:numId w:val="1"/>
        </w:numPr>
        <w:rPr>
          <w:rFonts w:ascii="Verdana" w:hAnsi="Verdana"/>
          <w:bCs/>
        </w:rPr>
      </w:pPr>
      <w:r w:rsidRPr="00C86A02">
        <w:rPr>
          <w:rFonts w:ascii="Verdana" w:hAnsi="Verdana"/>
          <w:bCs/>
        </w:rPr>
        <w:t>The frequency of the "aa" genotype.</w:t>
      </w:r>
    </w:p>
    <w:p w:rsidR="00C86A02" w:rsidRPr="00C86A02" w:rsidRDefault="00C86A02" w:rsidP="00C86A02">
      <w:pPr>
        <w:numPr>
          <w:ilvl w:val="1"/>
          <w:numId w:val="1"/>
        </w:numPr>
        <w:rPr>
          <w:rFonts w:ascii="Verdana" w:hAnsi="Verdana"/>
          <w:bCs/>
        </w:rPr>
      </w:pPr>
      <w:r w:rsidRPr="00C86A02">
        <w:rPr>
          <w:rFonts w:ascii="Verdana" w:hAnsi="Verdana"/>
          <w:bCs/>
        </w:rPr>
        <w:t>The frequency of the "</w:t>
      </w:r>
      <w:proofErr w:type="gramStart"/>
      <w:r w:rsidRPr="00C86A02">
        <w:rPr>
          <w:rFonts w:ascii="Verdana" w:hAnsi="Verdana"/>
          <w:bCs/>
        </w:rPr>
        <w:t>a</w:t>
      </w:r>
      <w:proofErr w:type="gramEnd"/>
      <w:r w:rsidRPr="00C86A02">
        <w:rPr>
          <w:rFonts w:ascii="Verdana" w:hAnsi="Verdana"/>
          <w:bCs/>
        </w:rPr>
        <w:t>" allele.</w:t>
      </w:r>
    </w:p>
    <w:p w:rsidR="00C86A02" w:rsidRPr="00C86A02" w:rsidRDefault="00C86A02" w:rsidP="00C86A02">
      <w:pPr>
        <w:numPr>
          <w:ilvl w:val="1"/>
          <w:numId w:val="1"/>
        </w:numPr>
        <w:rPr>
          <w:rFonts w:ascii="Verdana" w:hAnsi="Verdana"/>
          <w:bCs/>
        </w:rPr>
      </w:pPr>
      <w:r w:rsidRPr="00C86A02">
        <w:rPr>
          <w:rFonts w:ascii="Verdana" w:hAnsi="Verdana"/>
          <w:bCs/>
        </w:rPr>
        <w:t>The frequency of the "</w:t>
      </w:r>
      <w:proofErr w:type="gramStart"/>
      <w:r w:rsidRPr="00C86A02">
        <w:rPr>
          <w:rFonts w:ascii="Verdana" w:hAnsi="Verdana"/>
          <w:bCs/>
        </w:rPr>
        <w:t>A</w:t>
      </w:r>
      <w:proofErr w:type="gramEnd"/>
      <w:r w:rsidRPr="00C86A02">
        <w:rPr>
          <w:rFonts w:ascii="Verdana" w:hAnsi="Verdana"/>
          <w:bCs/>
        </w:rPr>
        <w:t>" allele.</w:t>
      </w:r>
    </w:p>
    <w:p w:rsidR="00C86A02" w:rsidRPr="00C86A02" w:rsidRDefault="00C86A02" w:rsidP="00C86A02">
      <w:pPr>
        <w:numPr>
          <w:ilvl w:val="1"/>
          <w:numId w:val="1"/>
        </w:numPr>
        <w:rPr>
          <w:rFonts w:ascii="Verdana" w:hAnsi="Verdana"/>
          <w:bCs/>
        </w:rPr>
      </w:pPr>
      <w:r w:rsidRPr="00C86A02">
        <w:rPr>
          <w:rFonts w:ascii="Verdana" w:hAnsi="Verdana"/>
          <w:bCs/>
        </w:rPr>
        <w:t>The frequencies of the genotypes "AA" and "Aa."</w:t>
      </w:r>
    </w:p>
    <w:p w:rsidR="00C86A02" w:rsidRPr="00F773D4" w:rsidRDefault="00C86A02" w:rsidP="00C86A02">
      <w:pPr>
        <w:numPr>
          <w:ilvl w:val="1"/>
          <w:numId w:val="1"/>
        </w:numPr>
        <w:rPr>
          <w:rFonts w:ascii="Verdana" w:hAnsi="Verdana"/>
          <w:bCs/>
        </w:rPr>
      </w:pPr>
      <w:r w:rsidRPr="00C86A02">
        <w:rPr>
          <w:rFonts w:ascii="Verdana" w:hAnsi="Verdana"/>
          <w:bCs/>
        </w:rPr>
        <w:t>The frequencies of the two possible phenotypes if "A" is completely dominant over "a."</w:t>
      </w:r>
      <w:r w:rsidR="00F773D4">
        <w:rPr>
          <w:rFonts w:ascii="Verdana" w:hAnsi="Verdana"/>
          <w:bCs/>
        </w:rPr>
        <w:br/>
      </w:r>
    </w:p>
    <w:p w:rsidR="00C86A02" w:rsidRPr="00C86A02" w:rsidRDefault="00C86A02" w:rsidP="00C86A02">
      <w:pPr>
        <w:rPr>
          <w:rFonts w:ascii="Verdana" w:hAnsi="Verdana"/>
          <w:bCs/>
        </w:rPr>
      </w:pPr>
    </w:p>
    <w:p w:rsidR="00C86A02" w:rsidRPr="00F773D4" w:rsidRDefault="00C86A02" w:rsidP="00C86A02">
      <w:pPr>
        <w:numPr>
          <w:ilvl w:val="0"/>
          <w:numId w:val="1"/>
        </w:numPr>
        <w:rPr>
          <w:rFonts w:ascii="Verdana" w:hAnsi="Verdana"/>
          <w:b/>
          <w:bCs/>
        </w:rPr>
      </w:pPr>
      <w:r w:rsidRPr="00F773D4">
        <w:rPr>
          <w:rFonts w:ascii="Verdana" w:hAnsi="Verdana"/>
          <w:b/>
          <w:bCs/>
        </w:rPr>
        <w:t>PROBLEM #</w:t>
      </w:r>
      <w:r w:rsidR="00FF03BC">
        <w:rPr>
          <w:rFonts w:ascii="Verdana" w:hAnsi="Verdana"/>
          <w:b/>
          <w:bCs/>
        </w:rPr>
        <w:t>2</w:t>
      </w:r>
    </w:p>
    <w:p w:rsidR="00C86A02" w:rsidRPr="00C86A02" w:rsidRDefault="00C86A02" w:rsidP="00C86A02">
      <w:pPr>
        <w:rPr>
          <w:rFonts w:ascii="Verdana" w:hAnsi="Verdana"/>
          <w:bCs/>
        </w:rPr>
      </w:pPr>
      <w:r w:rsidRPr="00C86A02">
        <w:rPr>
          <w:rFonts w:ascii="Verdana" w:hAnsi="Verdana"/>
          <w:bCs/>
        </w:rPr>
        <w:t>There are 100 students in a class. Ninety-six did well in the course whereas four blew it totally and received a grade of F. Sorry. In the highly unlikely event that these traits are genetic rather than environmental, if these traits involve dominant and recessive alleles, and if the four (4%) represent the frequency of the homozygous recessive condition, please calculate the following:</w:t>
      </w:r>
    </w:p>
    <w:p w:rsidR="00C86A02" w:rsidRPr="00C86A02" w:rsidRDefault="00C86A02" w:rsidP="00C86A02">
      <w:pPr>
        <w:numPr>
          <w:ilvl w:val="1"/>
          <w:numId w:val="1"/>
        </w:numPr>
        <w:rPr>
          <w:rFonts w:ascii="Verdana" w:hAnsi="Verdana"/>
          <w:bCs/>
        </w:rPr>
      </w:pPr>
      <w:r w:rsidRPr="00C86A02">
        <w:rPr>
          <w:rFonts w:ascii="Verdana" w:hAnsi="Verdana"/>
          <w:bCs/>
        </w:rPr>
        <w:t>The frequency of the recessive allele.</w:t>
      </w:r>
    </w:p>
    <w:p w:rsidR="00C86A02" w:rsidRPr="00C86A02" w:rsidRDefault="00C86A02" w:rsidP="00C86A02">
      <w:pPr>
        <w:numPr>
          <w:ilvl w:val="1"/>
          <w:numId w:val="1"/>
        </w:numPr>
        <w:rPr>
          <w:rFonts w:ascii="Verdana" w:hAnsi="Verdana"/>
          <w:bCs/>
        </w:rPr>
      </w:pPr>
      <w:r w:rsidRPr="00C86A02">
        <w:rPr>
          <w:rFonts w:ascii="Verdana" w:hAnsi="Verdana"/>
          <w:bCs/>
        </w:rPr>
        <w:t>The frequency of the dominant allele.</w:t>
      </w:r>
    </w:p>
    <w:p w:rsidR="00C86A02" w:rsidRPr="00FF03BC" w:rsidRDefault="00C86A02" w:rsidP="00C86A02">
      <w:pPr>
        <w:numPr>
          <w:ilvl w:val="1"/>
          <w:numId w:val="1"/>
        </w:numPr>
        <w:rPr>
          <w:rFonts w:ascii="Verdana" w:hAnsi="Verdana"/>
          <w:bCs/>
        </w:rPr>
      </w:pPr>
      <w:r w:rsidRPr="00C86A02">
        <w:rPr>
          <w:rFonts w:ascii="Verdana" w:hAnsi="Verdana"/>
          <w:bCs/>
        </w:rPr>
        <w:t>The frequency of heterozygous individuals.</w:t>
      </w:r>
    </w:p>
    <w:p w:rsidR="007F486F" w:rsidRDefault="007F486F">
      <w:pPr>
        <w:rPr>
          <w:rFonts w:ascii="Verdana" w:hAnsi="Verdana"/>
          <w:sz w:val="24"/>
          <w:szCs w:val="24"/>
        </w:rPr>
      </w:pPr>
    </w:p>
    <w:p w:rsidR="00C86A02" w:rsidRPr="00F773D4" w:rsidRDefault="00FF03BC" w:rsidP="00C86A02">
      <w:pPr>
        <w:pStyle w:val="ListParagraph"/>
        <w:numPr>
          <w:ilvl w:val="0"/>
          <w:numId w:val="1"/>
        </w:num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PROBLEM #3</w:t>
      </w:r>
    </w:p>
    <w:p w:rsidR="00626C27" w:rsidRDefault="00626C27" w:rsidP="00626C27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 a large, but isolated population of Moose Jaw cats, we observe that it is 67% long haired cats. Long hair is caused by the double recessive genotype “</w:t>
      </w:r>
      <w:proofErr w:type="spellStart"/>
      <w:r>
        <w:rPr>
          <w:rFonts w:ascii="Verdana" w:hAnsi="Verdana"/>
          <w:sz w:val="24"/>
          <w:szCs w:val="24"/>
        </w:rPr>
        <w:t>hh</w:t>
      </w:r>
      <w:proofErr w:type="spellEnd"/>
      <w:r>
        <w:rPr>
          <w:rFonts w:ascii="Verdana" w:hAnsi="Verdana"/>
          <w:sz w:val="24"/>
          <w:szCs w:val="24"/>
        </w:rPr>
        <w:t>”. Calculate the allelic and genotypic frequencies for this population. Five generations later, we observe that the population is 80% long haired cats. Calculate the allelic and genotypic frequencies of this population. Then compare the two and provide and explanation for the potential differences in frequencies, if any.</w:t>
      </w:r>
    </w:p>
    <w:p w:rsidR="007F486F" w:rsidRDefault="007F486F">
      <w:pPr>
        <w:rPr>
          <w:rFonts w:ascii="Verdana" w:hAnsi="Verdana"/>
          <w:b/>
          <w:sz w:val="24"/>
          <w:szCs w:val="24"/>
        </w:rPr>
      </w:pPr>
    </w:p>
    <w:p w:rsidR="00FF03BC" w:rsidRDefault="00FF03BC">
      <w:pPr>
        <w:rPr>
          <w:rFonts w:ascii="Verdana" w:hAnsi="Verdana"/>
          <w:b/>
          <w:sz w:val="24"/>
          <w:szCs w:val="24"/>
        </w:rPr>
      </w:pPr>
    </w:p>
    <w:p w:rsidR="00FF03BC" w:rsidRDefault="00FF03BC">
      <w:pPr>
        <w:rPr>
          <w:rFonts w:ascii="Verdana" w:hAnsi="Verdana"/>
          <w:b/>
          <w:sz w:val="24"/>
          <w:szCs w:val="24"/>
        </w:rPr>
      </w:pPr>
    </w:p>
    <w:p w:rsidR="00FF03BC" w:rsidRDefault="00FF03BC">
      <w:pPr>
        <w:rPr>
          <w:rFonts w:ascii="Verdana" w:hAnsi="Verdana"/>
          <w:b/>
          <w:sz w:val="24"/>
          <w:szCs w:val="24"/>
        </w:rPr>
      </w:pPr>
    </w:p>
    <w:p w:rsidR="00FF03BC" w:rsidRDefault="00FF03BC">
      <w:pPr>
        <w:rPr>
          <w:rFonts w:ascii="Verdana" w:hAnsi="Verdana"/>
          <w:b/>
          <w:sz w:val="24"/>
          <w:szCs w:val="24"/>
        </w:rPr>
      </w:pPr>
    </w:p>
    <w:p w:rsidR="00FF03BC" w:rsidRDefault="00FF03BC">
      <w:pPr>
        <w:rPr>
          <w:rFonts w:ascii="Verdana" w:hAnsi="Verdana"/>
          <w:b/>
          <w:sz w:val="24"/>
          <w:szCs w:val="24"/>
        </w:rPr>
      </w:pPr>
    </w:p>
    <w:p w:rsidR="00FF03BC" w:rsidRPr="007F486F" w:rsidRDefault="00FF03BC">
      <w:pPr>
        <w:rPr>
          <w:rFonts w:ascii="Verdana" w:hAnsi="Verdana"/>
          <w:b/>
          <w:sz w:val="24"/>
          <w:szCs w:val="24"/>
        </w:rPr>
      </w:pPr>
    </w:p>
    <w:p w:rsidR="007F486F" w:rsidRDefault="007F486F">
      <w:pPr>
        <w:rPr>
          <w:rFonts w:ascii="Verdana" w:hAnsi="Verdana"/>
          <w:b/>
          <w:sz w:val="24"/>
          <w:szCs w:val="24"/>
        </w:rPr>
      </w:pPr>
      <w:r w:rsidRPr="007F486F">
        <w:rPr>
          <w:rFonts w:ascii="Verdana" w:hAnsi="Verdana"/>
          <w:b/>
          <w:sz w:val="24"/>
          <w:szCs w:val="24"/>
        </w:rPr>
        <w:lastRenderedPageBreak/>
        <w:t>Discussion Questions:</w:t>
      </w:r>
    </w:p>
    <w:p w:rsidR="00F773D4" w:rsidRDefault="0085768F">
      <w:pPr>
        <w:rPr>
          <w:rFonts w:ascii="Verdana" w:hAnsi="Verdana"/>
          <w:i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>What is “flawed” about the requirements for Hardy-Weinberg Equilibrium</w:t>
      </w:r>
      <w:r w:rsidR="00C86A02">
        <w:rPr>
          <w:rFonts w:ascii="Verdana" w:hAnsi="Verdana"/>
          <w:sz w:val="24"/>
          <w:szCs w:val="24"/>
        </w:rPr>
        <w:t xml:space="preserve"> (2)</w:t>
      </w:r>
      <w:r>
        <w:rPr>
          <w:rFonts w:ascii="Verdana" w:hAnsi="Verdana"/>
          <w:sz w:val="24"/>
          <w:szCs w:val="24"/>
        </w:rPr>
        <w:t>?</w:t>
      </w:r>
      <w:r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F773D4">
        <w:rPr>
          <w:rFonts w:ascii="Verdana" w:hAnsi="Verdana"/>
          <w:sz w:val="24"/>
          <w:szCs w:val="24"/>
        </w:rPr>
        <w:br/>
      </w:r>
      <w:r w:rsidR="00F773D4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  <w:t xml:space="preserve"> </w:t>
      </w:r>
      <w:r>
        <w:rPr>
          <w:rFonts w:ascii="Verdana" w:hAnsi="Verdana"/>
          <w:sz w:val="24"/>
          <w:szCs w:val="24"/>
        </w:rPr>
        <w:tab/>
        <w:t>W</w:t>
      </w:r>
      <w:r w:rsidR="00757445">
        <w:rPr>
          <w:rFonts w:ascii="Verdana" w:hAnsi="Verdana"/>
          <w:sz w:val="24"/>
          <w:szCs w:val="24"/>
        </w:rPr>
        <w:t>hen playing with the population genetics calculator, what were some things you experimented with and what were the ensuing results</w:t>
      </w:r>
      <w:r w:rsidR="00C86A02">
        <w:rPr>
          <w:rFonts w:ascii="Verdana" w:hAnsi="Verdana"/>
          <w:sz w:val="24"/>
          <w:szCs w:val="24"/>
        </w:rPr>
        <w:t xml:space="preserve"> (3)?</w:t>
      </w:r>
      <w:r w:rsidR="00757445">
        <w:rPr>
          <w:rFonts w:ascii="Verdana" w:hAnsi="Verdana"/>
          <w:sz w:val="24"/>
          <w:szCs w:val="24"/>
        </w:rPr>
        <w:t xml:space="preserve"> </w:t>
      </w:r>
      <w:r w:rsidR="00757445" w:rsidRPr="00F773D4">
        <w:rPr>
          <w:rFonts w:ascii="Verdana" w:hAnsi="Verdana"/>
          <w:i/>
          <w:sz w:val="24"/>
          <w:szCs w:val="24"/>
        </w:rPr>
        <w:t>(</w:t>
      </w:r>
      <w:proofErr w:type="gramStart"/>
      <w:r w:rsidR="00757445" w:rsidRPr="00F773D4">
        <w:rPr>
          <w:rFonts w:ascii="Verdana" w:hAnsi="Verdana"/>
          <w:i/>
          <w:sz w:val="24"/>
          <w:szCs w:val="24"/>
        </w:rPr>
        <w:t>ex</w:t>
      </w:r>
      <w:proofErr w:type="gramEnd"/>
      <w:r w:rsidR="00757445" w:rsidRPr="00F773D4">
        <w:rPr>
          <w:rFonts w:ascii="Verdana" w:hAnsi="Verdana"/>
          <w:i/>
          <w:sz w:val="24"/>
          <w:szCs w:val="24"/>
        </w:rPr>
        <w:t xml:space="preserve">. Fitness – I decreased the fitness of </w:t>
      </w:r>
      <w:r w:rsidR="00C86A02" w:rsidRPr="00F773D4">
        <w:rPr>
          <w:rFonts w:ascii="Verdana" w:hAnsi="Verdana"/>
          <w:i/>
          <w:sz w:val="24"/>
          <w:szCs w:val="24"/>
        </w:rPr>
        <w:t xml:space="preserve">the dominant allele and I observed that it took 50 generations for the dominant allele to </w:t>
      </w:r>
      <w:r w:rsidR="00F773D4">
        <w:rPr>
          <w:rFonts w:ascii="Verdana" w:hAnsi="Verdana"/>
          <w:i/>
          <w:sz w:val="24"/>
          <w:szCs w:val="24"/>
        </w:rPr>
        <w:t>be removed from the population)</w:t>
      </w:r>
    </w:p>
    <w:p w:rsidR="00F773D4" w:rsidRDefault="00F773D4">
      <w:pPr>
        <w:rPr>
          <w:rFonts w:ascii="Verdana" w:hAnsi="Verdana"/>
          <w:i/>
          <w:sz w:val="24"/>
          <w:szCs w:val="24"/>
        </w:rPr>
      </w:pPr>
      <w:r>
        <w:rPr>
          <w:rFonts w:ascii="Verdana" w:hAnsi="Verdana"/>
          <w:i/>
          <w:sz w:val="24"/>
          <w:szCs w:val="24"/>
        </w:rPr>
        <w:br/>
      </w:r>
      <w:r>
        <w:rPr>
          <w:rFonts w:ascii="Verdana" w:hAnsi="Verdana"/>
          <w:i/>
          <w:sz w:val="24"/>
          <w:szCs w:val="24"/>
        </w:rPr>
        <w:br/>
      </w:r>
      <w:r>
        <w:rPr>
          <w:rFonts w:ascii="Verdana" w:hAnsi="Verdana"/>
          <w:i/>
          <w:sz w:val="24"/>
          <w:szCs w:val="24"/>
        </w:rPr>
        <w:br/>
      </w:r>
      <w:r>
        <w:rPr>
          <w:rFonts w:ascii="Verdana" w:hAnsi="Verdana"/>
          <w:i/>
          <w:sz w:val="24"/>
          <w:szCs w:val="24"/>
        </w:rPr>
        <w:br/>
      </w:r>
      <w:r>
        <w:rPr>
          <w:rFonts w:ascii="Verdana" w:hAnsi="Verdana"/>
          <w:i/>
          <w:sz w:val="24"/>
          <w:szCs w:val="24"/>
        </w:rPr>
        <w:br/>
      </w:r>
      <w:r>
        <w:rPr>
          <w:rFonts w:ascii="Verdana" w:hAnsi="Verdana"/>
          <w:i/>
          <w:sz w:val="24"/>
          <w:szCs w:val="24"/>
        </w:rPr>
        <w:br/>
      </w:r>
    </w:p>
    <w:p w:rsidR="00F773D4" w:rsidRDefault="00F773D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i/>
          <w:sz w:val="24"/>
          <w:szCs w:val="24"/>
        </w:rPr>
        <w:t xml:space="preserve"> </w:t>
      </w:r>
      <w:r>
        <w:rPr>
          <w:rFonts w:ascii="Verdana" w:hAnsi="Verdana"/>
          <w:i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 xml:space="preserve"> How do we use calculating allele frequencies for population genetics (2)?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  <w:t xml:space="preserve"> </w:t>
      </w:r>
      <w:r>
        <w:rPr>
          <w:rFonts w:ascii="Verdana" w:hAnsi="Verdana"/>
          <w:sz w:val="24"/>
          <w:szCs w:val="24"/>
        </w:rPr>
        <w:tab/>
        <w:t>Why might studying heterozygous genotypes at a particular locus of a gene be problematic (2)?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  <w:t xml:space="preserve"> </w:t>
      </w:r>
      <w:r>
        <w:rPr>
          <w:rFonts w:ascii="Verdana" w:hAnsi="Verdana"/>
          <w:sz w:val="24"/>
          <w:szCs w:val="24"/>
        </w:rPr>
        <w:tab/>
      </w:r>
      <w:r w:rsidR="00626C27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ab/>
        <w:t>How does allele and genotype frequencies connect to the studying of the bottleneck effect or genetic drift (2)?</w:t>
      </w:r>
    </w:p>
    <w:p w:rsidR="007F486F" w:rsidRPr="00F773D4" w:rsidRDefault="00626C27">
      <w:pPr>
        <w:rPr>
          <w:rFonts w:ascii="Verdana" w:hAnsi="Verdana"/>
          <w:i/>
          <w:sz w:val="24"/>
          <w:szCs w:val="24"/>
        </w:rPr>
      </w:pPr>
      <w:r>
        <w:rPr>
          <w:rFonts w:ascii="Verdana" w:hAnsi="Verdana"/>
          <w:sz w:val="24"/>
          <w:szCs w:val="24"/>
        </w:rPr>
        <w:br/>
      </w:r>
    </w:p>
    <w:p w:rsidR="00C86A02" w:rsidRDefault="00C86A02">
      <w:pPr>
        <w:rPr>
          <w:rFonts w:ascii="Verdana" w:hAnsi="Verdana"/>
          <w:sz w:val="24"/>
          <w:szCs w:val="24"/>
        </w:rPr>
      </w:pPr>
    </w:p>
    <w:p w:rsidR="00FF03BC" w:rsidRDefault="00FF03BC">
      <w:pPr>
        <w:rPr>
          <w:rFonts w:ascii="Verdana" w:hAnsi="Verdana"/>
          <w:sz w:val="24"/>
          <w:szCs w:val="24"/>
        </w:rPr>
      </w:pPr>
    </w:p>
    <w:p w:rsidR="00C86A02" w:rsidRPr="0085768F" w:rsidRDefault="00C86A02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ab/>
      </w:r>
    </w:p>
    <w:p w:rsidR="007F486F" w:rsidRDefault="007F486F">
      <w:pPr>
        <w:rPr>
          <w:rFonts w:ascii="Verdana" w:hAnsi="Verdana"/>
          <w:sz w:val="24"/>
          <w:szCs w:val="24"/>
        </w:rPr>
      </w:pPr>
    </w:p>
    <w:p w:rsidR="007F486F" w:rsidRPr="007F486F" w:rsidRDefault="0085768F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lastRenderedPageBreak/>
        <w:t xml:space="preserve">Create-Your-Own </w:t>
      </w:r>
      <w:r w:rsidR="007F486F" w:rsidRPr="007F486F">
        <w:rPr>
          <w:rFonts w:ascii="Verdana" w:hAnsi="Verdana"/>
          <w:b/>
          <w:sz w:val="24"/>
          <w:szCs w:val="24"/>
        </w:rPr>
        <w:t>Lab</w:t>
      </w:r>
      <w:r>
        <w:rPr>
          <w:rFonts w:ascii="Verdana" w:hAnsi="Verdana"/>
          <w:b/>
          <w:sz w:val="24"/>
          <w:szCs w:val="24"/>
        </w:rPr>
        <w:t xml:space="preserve"> -</w:t>
      </w:r>
      <w:r w:rsidR="007F486F" w:rsidRPr="007F486F">
        <w:rPr>
          <w:rFonts w:ascii="Verdana" w:hAnsi="Verdana"/>
          <w:b/>
          <w:sz w:val="24"/>
          <w:szCs w:val="24"/>
        </w:rPr>
        <w:t xml:space="preserve"> Information</w:t>
      </w:r>
    </w:p>
    <w:p w:rsidR="00FF03BC" w:rsidRDefault="007F486F">
      <w:pPr>
        <w:rPr>
          <w:rFonts w:ascii="Verdana" w:hAnsi="Verdana"/>
          <w:sz w:val="24"/>
          <w:szCs w:val="24"/>
        </w:rPr>
      </w:pPr>
      <w:r w:rsidRPr="00F773D4">
        <w:rPr>
          <w:rFonts w:ascii="Verdana" w:hAnsi="Verdana"/>
          <w:b/>
          <w:sz w:val="24"/>
          <w:szCs w:val="24"/>
          <w:u w:val="single"/>
        </w:rPr>
        <w:t>Background information</w:t>
      </w:r>
      <w:r w:rsidR="00F773D4">
        <w:rPr>
          <w:rFonts w:ascii="Verdana" w:hAnsi="Verdana"/>
          <w:sz w:val="24"/>
          <w:szCs w:val="24"/>
        </w:rPr>
        <w:t xml:space="preserve"> (why you selected this means of experimentation, Pseudo-information on traits or real)</w:t>
      </w:r>
      <w:r>
        <w:rPr>
          <w:rFonts w:ascii="Verdana" w:hAnsi="Verdana"/>
          <w:sz w:val="24"/>
          <w:szCs w:val="24"/>
        </w:rPr>
        <w:t>:</w:t>
      </w:r>
      <w:r w:rsidR="0085768F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</w:p>
    <w:p w:rsidR="00FF03BC" w:rsidRDefault="00FF03BC">
      <w:pPr>
        <w:rPr>
          <w:rFonts w:ascii="Verdana" w:hAnsi="Verdana"/>
          <w:sz w:val="24"/>
          <w:szCs w:val="24"/>
        </w:rPr>
      </w:pPr>
    </w:p>
    <w:p w:rsidR="00FF03BC" w:rsidRDefault="00F773D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  <w:r w:rsidR="0085768F" w:rsidRPr="00F773D4">
        <w:rPr>
          <w:rFonts w:ascii="Verdana" w:hAnsi="Verdana"/>
          <w:b/>
          <w:sz w:val="24"/>
          <w:szCs w:val="24"/>
          <w:u w:val="single"/>
        </w:rPr>
        <w:t>Procedure</w:t>
      </w:r>
      <w:r>
        <w:rPr>
          <w:rFonts w:ascii="Verdana" w:hAnsi="Verdana"/>
          <w:sz w:val="24"/>
          <w:szCs w:val="24"/>
        </w:rPr>
        <w:t xml:space="preserve"> (how you do the experiment)</w:t>
      </w:r>
      <w:r w:rsidR="0085768F">
        <w:rPr>
          <w:rFonts w:ascii="Verdana" w:hAnsi="Verdana"/>
          <w:sz w:val="24"/>
          <w:szCs w:val="24"/>
        </w:rPr>
        <w:t>:</w:t>
      </w:r>
      <w:r w:rsidR="0085768F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</w:p>
    <w:p w:rsidR="007F486F" w:rsidRDefault="0085768F">
      <w:pPr>
        <w:rPr>
          <w:rFonts w:ascii="Verdana" w:hAnsi="Verdana"/>
          <w:sz w:val="24"/>
          <w:szCs w:val="24"/>
        </w:rPr>
      </w:pPr>
      <w:bookmarkStart w:id="0" w:name="_GoBack"/>
      <w:bookmarkEnd w:id="0"/>
      <w:r>
        <w:rPr>
          <w:rFonts w:ascii="Verdana" w:hAnsi="Verdana"/>
          <w:sz w:val="24"/>
          <w:szCs w:val="24"/>
        </w:rPr>
        <w:br/>
      </w:r>
      <w:r w:rsidR="00F773D4">
        <w:rPr>
          <w:rFonts w:ascii="Verdana" w:hAnsi="Verdana"/>
          <w:sz w:val="24"/>
          <w:szCs w:val="24"/>
        </w:rPr>
        <w:br/>
      </w:r>
      <w:r w:rsidR="00F773D4">
        <w:rPr>
          <w:rFonts w:ascii="Verdana" w:hAnsi="Verdana"/>
          <w:sz w:val="24"/>
          <w:szCs w:val="24"/>
        </w:rPr>
        <w:br/>
      </w:r>
      <w:r w:rsidR="00F773D4">
        <w:rPr>
          <w:rFonts w:ascii="Verdana" w:hAnsi="Verdana"/>
          <w:sz w:val="24"/>
          <w:szCs w:val="24"/>
        </w:rPr>
        <w:br/>
      </w:r>
    </w:p>
    <w:p w:rsidR="00FF03BC" w:rsidRDefault="007F486F">
      <w:pPr>
        <w:rPr>
          <w:rFonts w:ascii="Verdana" w:hAnsi="Verdana"/>
          <w:sz w:val="24"/>
          <w:szCs w:val="24"/>
        </w:rPr>
      </w:pPr>
      <w:r w:rsidRPr="00F773D4">
        <w:rPr>
          <w:rFonts w:ascii="Verdana" w:hAnsi="Verdana"/>
          <w:b/>
          <w:sz w:val="24"/>
          <w:szCs w:val="24"/>
          <w:u w:val="single"/>
        </w:rPr>
        <w:t>Hypothesis</w:t>
      </w:r>
      <w:r w:rsidR="00F773D4">
        <w:rPr>
          <w:rFonts w:ascii="Verdana" w:hAnsi="Verdana"/>
          <w:sz w:val="24"/>
          <w:szCs w:val="24"/>
        </w:rPr>
        <w:t xml:space="preserve"> (your independent variable and the expected dependent variable)</w:t>
      </w:r>
      <w:r>
        <w:rPr>
          <w:rFonts w:ascii="Verdana" w:hAnsi="Verdana"/>
          <w:sz w:val="24"/>
          <w:szCs w:val="24"/>
        </w:rPr>
        <w:t>:</w:t>
      </w:r>
      <w:r w:rsidR="00626C27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</w:p>
    <w:p w:rsidR="007F486F" w:rsidRDefault="0085768F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/>
      </w:r>
    </w:p>
    <w:p w:rsidR="00FF03BC" w:rsidRDefault="007F486F">
      <w:pPr>
        <w:rPr>
          <w:rFonts w:ascii="Verdana" w:hAnsi="Verdana"/>
          <w:sz w:val="24"/>
          <w:szCs w:val="24"/>
        </w:rPr>
      </w:pPr>
      <w:r w:rsidRPr="00F773D4">
        <w:rPr>
          <w:rFonts w:ascii="Verdana" w:hAnsi="Verdana"/>
          <w:b/>
          <w:sz w:val="24"/>
          <w:szCs w:val="24"/>
          <w:u w:val="single"/>
        </w:rPr>
        <w:t>Prediction</w:t>
      </w:r>
      <w:r w:rsidR="00FF03BC">
        <w:rPr>
          <w:rFonts w:ascii="Verdana" w:hAnsi="Verdana"/>
          <w:sz w:val="24"/>
          <w:szCs w:val="24"/>
        </w:rPr>
        <w:t xml:space="preserve"> (what will</w:t>
      </w:r>
      <w:r w:rsidR="00F773D4">
        <w:rPr>
          <w:rFonts w:ascii="Verdana" w:hAnsi="Verdana"/>
          <w:sz w:val="24"/>
          <w:szCs w:val="24"/>
        </w:rPr>
        <w:t xml:space="preserve"> the results be?)</w:t>
      </w:r>
      <w:r>
        <w:rPr>
          <w:rFonts w:ascii="Verdana" w:hAnsi="Verdana"/>
          <w:sz w:val="24"/>
          <w:szCs w:val="24"/>
        </w:rPr>
        <w:t>:</w:t>
      </w:r>
      <w:r w:rsidR="0085768F">
        <w:rPr>
          <w:rFonts w:ascii="Verdana" w:hAnsi="Verdana"/>
          <w:sz w:val="24"/>
          <w:szCs w:val="24"/>
        </w:rPr>
        <w:br/>
      </w:r>
    </w:p>
    <w:p w:rsidR="007F486F" w:rsidRDefault="0085768F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7F486F" w:rsidRPr="00F773D4" w:rsidRDefault="007F486F">
      <w:pPr>
        <w:rPr>
          <w:rFonts w:ascii="Verdana" w:hAnsi="Verdana"/>
          <w:b/>
          <w:sz w:val="24"/>
          <w:szCs w:val="24"/>
          <w:u w:val="single"/>
        </w:rPr>
      </w:pPr>
      <w:r w:rsidRPr="00F773D4">
        <w:rPr>
          <w:rFonts w:ascii="Verdana" w:hAnsi="Verdana"/>
          <w:b/>
          <w:sz w:val="24"/>
          <w:szCs w:val="24"/>
          <w:u w:val="single"/>
        </w:rPr>
        <w:t>Independent variable(s):</w:t>
      </w:r>
      <w:r w:rsidR="0085768F" w:rsidRPr="00F773D4">
        <w:rPr>
          <w:rFonts w:ascii="Verdana" w:hAnsi="Verdana"/>
          <w:b/>
          <w:sz w:val="24"/>
          <w:szCs w:val="24"/>
          <w:u w:val="single"/>
        </w:rPr>
        <w:br/>
      </w:r>
      <w:r w:rsidR="0085768F" w:rsidRPr="00F773D4">
        <w:rPr>
          <w:rFonts w:ascii="Verdana" w:hAnsi="Verdana"/>
          <w:b/>
          <w:sz w:val="24"/>
          <w:szCs w:val="24"/>
          <w:u w:val="single"/>
        </w:rPr>
        <w:br/>
      </w:r>
      <w:r w:rsidR="0085768F" w:rsidRPr="00F773D4">
        <w:rPr>
          <w:rFonts w:ascii="Verdana" w:hAnsi="Verdana"/>
          <w:b/>
          <w:sz w:val="24"/>
          <w:szCs w:val="24"/>
          <w:u w:val="single"/>
        </w:rPr>
        <w:br/>
      </w:r>
    </w:p>
    <w:p w:rsidR="0085768F" w:rsidRDefault="007F486F">
      <w:pPr>
        <w:rPr>
          <w:rFonts w:ascii="Verdana" w:hAnsi="Verdana"/>
          <w:sz w:val="24"/>
          <w:szCs w:val="24"/>
        </w:rPr>
      </w:pPr>
      <w:r w:rsidRPr="00F773D4">
        <w:rPr>
          <w:rFonts w:ascii="Verdana" w:hAnsi="Verdana"/>
          <w:b/>
          <w:sz w:val="24"/>
          <w:szCs w:val="24"/>
          <w:u w:val="single"/>
        </w:rPr>
        <w:t>Dependent variable(s)</w:t>
      </w:r>
      <w:proofErr w:type="gramStart"/>
      <w:r w:rsidRPr="00F773D4">
        <w:rPr>
          <w:rFonts w:ascii="Verdana" w:hAnsi="Verdana"/>
          <w:b/>
          <w:sz w:val="24"/>
          <w:szCs w:val="24"/>
          <w:u w:val="single"/>
        </w:rPr>
        <w:t>:</w:t>
      </w:r>
      <w:proofErr w:type="gramEnd"/>
      <w:r w:rsidR="0085768F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lastRenderedPageBreak/>
        <w:br/>
      </w:r>
      <w:r w:rsidR="0085768F" w:rsidRPr="00F773D4">
        <w:rPr>
          <w:rFonts w:ascii="Verdana" w:hAnsi="Verdana"/>
          <w:b/>
          <w:sz w:val="24"/>
          <w:szCs w:val="24"/>
          <w:u w:val="single"/>
        </w:rPr>
        <w:t>Data Collection</w:t>
      </w:r>
      <w:r w:rsidR="00626C27" w:rsidRPr="00F773D4">
        <w:rPr>
          <w:rFonts w:ascii="Verdana" w:hAnsi="Verdana"/>
          <w:sz w:val="24"/>
          <w:szCs w:val="24"/>
        </w:rPr>
        <w:t xml:space="preserve"> (charting of information, calculations</w:t>
      </w:r>
      <w:r w:rsidR="0054675A">
        <w:rPr>
          <w:rFonts w:ascii="Verdana" w:hAnsi="Verdana"/>
          <w:sz w:val="24"/>
          <w:szCs w:val="24"/>
        </w:rPr>
        <w:t>, number of different alleles prior to event, and what is present after the event</w:t>
      </w:r>
      <w:r w:rsidR="00626C27" w:rsidRPr="00F773D4">
        <w:rPr>
          <w:rFonts w:ascii="Verdana" w:hAnsi="Verdana"/>
          <w:sz w:val="24"/>
          <w:szCs w:val="24"/>
        </w:rPr>
        <w:t>)</w:t>
      </w:r>
      <w:r w:rsidR="0085768F" w:rsidRPr="00F773D4">
        <w:rPr>
          <w:rFonts w:ascii="Verdana" w:hAnsi="Verdana"/>
          <w:sz w:val="24"/>
          <w:szCs w:val="24"/>
        </w:rPr>
        <w:t>:</w:t>
      </w:r>
      <w:r w:rsidR="0085768F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626C27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  <w:r w:rsidR="0085768F">
        <w:rPr>
          <w:rFonts w:ascii="Verdana" w:hAnsi="Verdana"/>
          <w:sz w:val="24"/>
          <w:szCs w:val="24"/>
        </w:rPr>
        <w:br/>
      </w:r>
      <w:r w:rsidR="0085768F" w:rsidRPr="00F773D4">
        <w:rPr>
          <w:rFonts w:ascii="Verdana" w:hAnsi="Verdana"/>
          <w:b/>
          <w:sz w:val="24"/>
          <w:szCs w:val="24"/>
          <w:u w:val="single"/>
        </w:rPr>
        <w:t>Discussion</w:t>
      </w:r>
      <w:r w:rsidR="00626C27" w:rsidRPr="00F773D4">
        <w:rPr>
          <w:rFonts w:ascii="Verdana" w:hAnsi="Verdana"/>
          <w:sz w:val="24"/>
          <w:szCs w:val="24"/>
        </w:rPr>
        <w:t xml:space="preserve"> (what are some questions or research arising from the data</w:t>
      </w:r>
      <w:r w:rsidR="00F773D4" w:rsidRPr="00F773D4">
        <w:rPr>
          <w:rFonts w:ascii="Verdana" w:hAnsi="Verdana"/>
          <w:sz w:val="24"/>
          <w:szCs w:val="24"/>
        </w:rPr>
        <w:t>)</w:t>
      </w:r>
      <w:r w:rsidR="0085768F" w:rsidRPr="00F773D4">
        <w:rPr>
          <w:rFonts w:ascii="Verdana" w:hAnsi="Verdana"/>
          <w:sz w:val="24"/>
          <w:szCs w:val="24"/>
        </w:rPr>
        <w:t>:</w:t>
      </w:r>
    </w:p>
    <w:p w:rsidR="0085768F" w:rsidRDefault="00F773D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85768F" w:rsidRDefault="0085768F">
      <w:pPr>
        <w:rPr>
          <w:rFonts w:ascii="Verdana" w:hAnsi="Verdana"/>
          <w:sz w:val="24"/>
          <w:szCs w:val="24"/>
        </w:rPr>
      </w:pPr>
    </w:p>
    <w:p w:rsidR="0085768F" w:rsidRDefault="0085768F">
      <w:pPr>
        <w:rPr>
          <w:rFonts w:ascii="Verdana" w:hAnsi="Verdana"/>
          <w:sz w:val="24"/>
          <w:szCs w:val="24"/>
        </w:rPr>
      </w:pPr>
      <w:r w:rsidRPr="00F773D4">
        <w:rPr>
          <w:rFonts w:ascii="Verdana" w:hAnsi="Verdana"/>
          <w:b/>
          <w:sz w:val="24"/>
          <w:szCs w:val="24"/>
          <w:u w:val="single"/>
        </w:rPr>
        <w:t>Conclusion</w:t>
      </w:r>
      <w:r w:rsidR="00F773D4" w:rsidRPr="00F773D4">
        <w:rPr>
          <w:rFonts w:ascii="Verdana" w:hAnsi="Verdana"/>
          <w:sz w:val="24"/>
          <w:szCs w:val="24"/>
        </w:rPr>
        <w:t xml:space="preserve"> (restate hypothesis and prediction, provide explanation if correct or incorrect and potential direction to head in the future – typically approached in the Discussion)</w:t>
      </w:r>
      <w:r w:rsidRPr="00F773D4">
        <w:rPr>
          <w:rFonts w:ascii="Verdana" w:hAnsi="Verdana"/>
          <w:sz w:val="24"/>
          <w:szCs w:val="24"/>
        </w:rPr>
        <w:t>:</w:t>
      </w:r>
      <w:r w:rsidR="00F773D4" w:rsidRPr="00F773D4">
        <w:rPr>
          <w:rFonts w:ascii="Verdana" w:hAnsi="Verdana"/>
          <w:sz w:val="24"/>
          <w:szCs w:val="24"/>
        </w:rPr>
        <w:t xml:space="preserve"> </w:t>
      </w:r>
    </w:p>
    <w:p w:rsidR="00F773D4" w:rsidRPr="00F773D4" w:rsidRDefault="00F773D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ab/>
      </w:r>
    </w:p>
    <w:sectPr w:rsidR="00F773D4" w:rsidRPr="00F773D4" w:rsidSect="008576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B704EC"/>
    <w:multiLevelType w:val="multilevel"/>
    <w:tmpl w:val="E9088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86F"/>
    <w:rsid w:val="00117E17"/>
    <w:rsid w:val="001D3BE4"/>
    <w:rsid w:val="0054675A"/>
    <w:rsid w:val="0061387F"/>
    <w:rsid w:val="00626C27"/>
    <w:rsid w:val="006D5360"/>
    <w:rsid w:val="007555B7"/>
    <w:rsid w:val="00757445"/>
    <w:rsid w:val="007F486F"/>
    <w:rsid w:val="0085768F"/>
    <w:rsid w:val="00C86A02"/>
    <w:rsid w:val="00D44A48"/>
    <w:rsid w:val="00EA6818"/>
    <w:rsid w:val="00F773D4"/>
    <w:rsid w:val="00FF0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6F7500-5C6B-4EA4-920D-CDBE15CCA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387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57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apple-converted-space">
    <w:name w:val="apple-converted-space"/>
    <w:basedOn w:val="DefaultParagraphFont"/>
    <w:rsid w:val="0085768F"/>
  </w:style>
  <w:style w:type="table" w:styleId="TableGrid">
    <w:name w:val="Table Grid"/>
    <w:basedOn w:val="TableNormal"/>
    <w:uiPriority w:val="39"/>
    <w:rsid w:val="00857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6A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502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9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radford.edu/~rsheehy/Gen_flash/popge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oege.org/software/hwe-mr-calc.s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CFEA8-F7E6-4261-8EB9-64D74BC70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5</Pages>
  <Words>828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5543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6</cp:revision>
  <dcterms:created xsi:type="dcterms:W3CDTF">2016-10-10T21:34:00Z</dcterms:created>
  <dcterms:modified xsi:type="dcterms:W3CDTF">2017-09-13T17:11:00Z</dcterms:modified>
</cp:coreProperties>
</file>