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76EA5" w:rsidRDefault="00E76EA5" w:rsidP="00E76EA5">
      <w:pPr>
        <w:rPr>
          <w:sz w:val="48"/>
        </w:rPr>
      </w:pPr>
      <w:r w:rsidRPr="00E76EA5">
        <w:rPr>
          <w:b/>
          <w:sz w:val="48"/>
          <w:u w:val="single"/>
        </w:rPr>
        <w:t xml:space="preserve">Disciplines in Environmental Science </w:t>
      </w:r>
      <w:r w:rsidRPr="00E76EA5">
        <w:rPr>
          <w:sz w:val="48"/>
        </w:rPr>
        <w:br/>
      </w:r>
    </w:p>
    <w:p w:rsidR="00E76EA5" w:rsidRPr="00E76EA5" w:rsidRDefault="00E76EA5" w:rsidP="00E76EA5">
      <w:pPr>
        <w:pStyle w:val="ListParagraph"/>
        <w:numPr>
          <w:ilvl w:val="0"/>
          <w:numId w:val="2"/>
        </w:numPr>
        <w:rPr>
          <w:sz w:val="48"/>
        </w:rPr>
      </w:pPr>
      <w:r w:rsidRPr="00E76EA5">
        <w:rPr>
          <w:b/>
          <w:iCs/>
          <w:sz w:val="40"/>
          <w:highlight w:val="yellow"/>
          <w:lang w:val="en-US"/>
        </w:rPr>
        <w:t>Environment</w:t>
      </w:r>
      <w:r w:rsidRPr="00E76EA5">
        <w:rPr>
          <w:iCs/>
          <w:sz w:val="40"/>
          <w:lang w:val="en-US"/>
        </w:rPr>
        <w:t xml:space="preserve"> involves surroundings and conditions (biotic</w:t>
      </w:r>
      <w:r>
        <w:rPr>
          <w:iCs/>
          <w:sz w:val="40"/>
          <w:lang w:val="en-US"/>
        </w:rPr>
        <w:t xml:space="preserve"> - living</w:t>
      </w:r>
      <w:r w:rsidRPr="00E76EA5">
        <w:rPr>
          <w:iCs/>
          <w:sz w:val="40"/>
          <w:lang w:val="en-US"/>
        </w:rPr>
        <w:t xml:space="preserve"> and abiotic</w:t>
      </w:r>
      <w:r>
        <w:rPr>
          <w:iCs/>
          <w:sz w:val="40"/>
          <w:lang w:val="en-US"/>
        </w:rPr>
        <w:t xml:space="preserve"> – nonliving</w:t>
      </w:r>
      <w:r w:rsidRPr="00E76EA5">
        <w:rPr>
          <w:iCs/>
          <w:sz w:val="40"/>
          <w:lang w:val="en-US"/>
        </w:rPr>
        <w:t>) that influence an organism’s life cycle and activity.</w:t>
      </w:r>
    </w:p>
    <w:p w:rsidR="00E76EA5" w:rsidRPr="00E76EA5" w:rsidRDefault="00E76EA5" w:rsidP="00E76EA5">
      <w:pPr>
        <w:pStyle w:val="ListParagraph"/>
        <w:numPr>
          <w:ilvl w:val="0"/>
          <w:numId w:val="2"/>
        </w:numPr>
        <w:rPr>
          <w:sz w:val="48"/>
        </w:rPr>
      </w:pPr>
      <w:r w:rsidRPr="00E76EA5">
        <w:rPr>
          <w:b/>
          <w:sz w:val="40"/>
          <w:highlight w:val="yellow"/>
        </w:rPr>
        <w:t>Environmental science</w:t>
      </w:r>
      <w:r w:rsidRPr="00E76EA5">
        <w:rPr>
          <w:sz w:val="40"/>
        </w:rPr>
        <w:t xml:space="preserve"> involves the study of how environments work, how our environment affects us, and how we affect our environment.</w:t>
      </w:r>
    </w:p>
    <w:p w:rsidR="00CA4A3F" w:rsidRDefault="00E76EA5" w:rsidP="00E76EA5">
      <w:pPr>
        <w:pStyle w:val="ListParagraph"/>
        <w:numPr>
          <w:ilvl w:val="0"/>
          <w:numId w:val="2"/>
        </w:numPr>
        <w:rPr>
          <w:sz w:val="48"/>
        </w:rPr>
      </w:pPr>
      <w:r>
        <w:rPr>
          <w:sz w:val="48"/>
        </w:rPr>
        <w:t xml:space="preserve"> ---</w:t>
      </w:r>
      <w:r w:rsidR="00CA4A3F">
        <w:rPr>
          <w:sz w:val="48"/>
        </w:rPr>
        <w:br/>
      </w:r>
      <w:r w:rsidR="00CA4A3F" w:rsidRPr="007866BE">
        <w:rPr>
          <w:b/>
          <w:sz w:val="36"/>
          <w:u w:val="single"/>
        </w:rPr>
        <w:t>Why it’s important</w:t>
      </w:r>
      <w:proofErr w:type="gramStart"/>
      <w:r w:rsidR="00CA4A3F" w:rsidRPr="007866BE">
        <w:rPr>
          <w:b/>
          <w:sz w:val="36"/>
          <w:u w:val="single"/>
        </w:rPr>
        <w:t>:</w:t>
      </w:r>
      <w:proofErr w:type="gramEnd"/>
      <w:r w:rsidRPr="00CA4A3F">
        <w:rPr>
          <w:sz w:val="44"/>
        </w:rPr>
        <w:br/>
      </w:r>
      <w:r w:rsidR="00CA4A3F" w:rsidRPr="00CA4A3F">
        <w:rPr>
          <w:sz w:val="44"/>
        </w:rPr>
        <w:t>It takes a lot of different sciences to study</w:t>
      </w:r>
      <w:bookmarkStart w:id="0" w:name="_GoBack"/>
      <w:bookmarkEnd w:id="0"/>
      <w:r w:rsidR="00CA4A3F" w:rsidRPr="00CA4A3F">
        <w:rPr>
          <w:sz w:val="44"/>
        </w:rPr>
        <w:t xml:space="preserve"> how our world works so we can take better care of it.</w:t>
      </w:r>
      <w:r w:rsidR="00CA4A3F">
        <w:rPr>
          <w:sz w:val="48"/>
        </w:rPr>
        <w:br/>
      </w:r>
    </w:p>
    <w:p w:rsidR="008173D2" w:rsidRPr="00E76EA5" w:rsidRDefault="00CA4A3F" w:rsidP="007866BE">
      <w:pPr>
        <w:pStyle w:val="ListParagraph"/>
        <w:rPr>
          <w:sz w:val="48"/>
        </w:rPr>
      </w:pPr>
      <w:r w:rsidRPr="00CA4A3F">
        <w:rPr>
          <w:noProof/>
          <w:sz w:val="44"/>
          <w:lang w:eastAsia="en-CA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1C1DE241" wp14:editId="417D908F">
                <wp:simplePos x="0" y="0"/>
                <wp:positionH relativeFrom="column">
                  <wp:posOffset>5249545</wp:posOffset>
                </wp:positionH>
                <wp:positionV relativeFrom="paragraph">
                  <wp:posOffset>8890</wp:posOffset>
                </wp:positionV>
                <wp:extent cx="3609975" cy="1404620"/>
                <wp:effectExtent l="0" t="0" r="28575" b="2730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0997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A4A3F" w:rsidRPr="00CA4A3F" w:rsidRDefault="00CA4A3F">
                            <w:pPr>
                              <w:rPr>
                                <w:sz w:val="40"/>
                              </w:rPr>
                            </w:pPr>
                            <w:r w:rsidRPr="00CA4A3F">
                              <w:rPr>
                                <w:sz w:val="40"/>
                              </w:rPr>
                              <w:t>Unit 1 – Integrative Nature of ES</w:t>
                            </w:r>
                            <w:r w:rsidRPr="00CA4A3F">
                              <w:rPr>
                                <w:sz w:val="40"/>
                              </w:rPr>
                              <w:br/>
                              <w:t>Mr. Petlak</w:t>
                            </w:r>
                            <w:r>
                              <w:rPr>
                                <w:sz w:val="40"/>
                              </w:rPr>
                              <w:t xml:space="preserve"> - 1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1C1DE241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413.35pt;margin-top:.7pt;width:284.25pt;height:110.6pt;z-index:25165926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">
                <v:textbox style="mso-fit-shape-to-text:t">
                  <w:txbxContent>
                    <w:p w:rsidR="00CA4A3F" w:rsidRPr="00CA4A3F" w:rsidRDefault="00CA4A3F">
                      <w:pPr>
                        <w:rPr>
                          <w:sz w:val="40"/>
                        </w:rPr>
                      </w:pPr>
                      <w:r w:rsidRPr="00CA4A3F">
                        <w:rPr>
                          <w:sz w:val="40"/>
                        </w:rPr>
                        <w:t>Unit 1 – Integrative Nature of ES</w:t>
                      </w:r>
                      <w:r w:rsidRPr="00CA4A3F">
                        <w:rPr>
                          <w:sz w:val="40"/>
                        </w:rPr>
                        <w:br/>
                        <w:t>Mr. Petlak</w:t>
                      </w:r>
                      <w:r>
                        <w:rPr>
                          <w:sz w:val="40"/>
                        </w:rPr>
                        <w:t xml:space="preserve"> - 1</w:t>
                      </w:r>
                      <w:bookmarkStart w:id="1" w:name="_GoBack"/>
                      <w:bookmarkEnd w:id="1"/>
                    </w:p>
                  </w:txbxContent>
                </v:textbox>
                <w10:wrap type="square"/>
              </v:shape>
            </w:pict>
          </mc:Fallback>
        </mc:AlternateContent>
      </w:r>
      <w:r w:rsidR="00E76EA5" w:rsidRPr="00E76EA5">
        <w:rPr>
          <w:sz w:val="48"/>
        </w:rPr>
        <w:br/>
      </w:r>
      <w:r w:rsidR="00E76EA5" w:rsidRPr="00E76EA5">
        <w:rPr>
          <w:sz w:val="48"/>
        </w:rPr>
        <w:br/>
      </w:r>
      <w:r w:rsidR="00E76EA5" w:rsidRPr="00E76EA5">
        <w:rPr>
          <w:sz w:val="48"/>
        </w:rPr>
        <w:br/>
      </w:r>
      <w:r w:rsidR="00E76EA5">
        <w:rPr>
          <w:noProof/>
          <w:lang w:eastAsia="en-CA"/>
        </w:rPr>
        <w:drawing>
          <wp:inline distT="0" distB="0" distL="0" distR="0" wp14:anchorId="4EC2BDD1">
            <wp:extent cx="2112579" cy="1584361"/>
            <wp:effectExtent l="0" t="0" r="254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30857" cy="159806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E76EA5" w:rsidRPr="00E76EA5">
        <w:rPr>
          <w:sz w:val="48"/>
        </w:rPr>
        <w:t xml:space="preserve"> </w:t>
      </w:r>
      <w:r w:rsidR="00E76EA5" w:rsidRPr="00E76EA5">
        <w:rPr>
          <w:color w:val="FF0000"/>
          <w:sz w:val="48"/>
        </w:rPr>
        <w:t>Unit 1 Notes</w:t>
      </w:r>
    </w:p>
    <w:sectPr w:rsidR="008173D2" w:rsidRPr="00E76EA5" w:rsidSect="00E76EA5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19B49D2"/>
    <w:multiLevelType w:val="hybridMultilevel"/>
    <w:tmpl w:val="7CA43770"/>
    <w:lvl w:ilvl="0" w:tplc="1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32010871"/>
    <w:multiLevelType w:val="hybridMultilevel"/>
    <w:tmpl w:val="F9908CFA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76EA5"/>
    <w:rsid w:val="007866BE"/>
    <w:rsid w:val="008173D2"/>
    <w:rsid w:val="00CA4A3F"/>
    <w:rsid w:val="00E76E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59747B2-B400-4F96-B4C8-687E2DBFAF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76EA5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866B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866B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69</Words>
  <Characters>394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Prairie South Schools</Company>
  <LinksUpToDate>false</LinksUpToDate>
  <CharactersWithSpaces>462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Petlak, Logan</dc:creator>
  <cp:keywords/>
  <dc:description/>
  <cp:lastModifiedBy>Petlak, Logan</cp:lastModifiedBy>
  <cp:revision>2</cp:revision>
  <cp:lastPrinted>2018-03-22T19:26:00Z</cp:lastPrinted>
  <dcterms:created xsi:type="dcterms:W3CDTF">2015-09-03T14:59:00Z</dcterms:created>
  <dcterms:modified xsi:type="dcterms:W3CDTF">2018-03-22T19:26:00Z</dcterms:modified>
</cp:coreProperties>
</file>