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04E" w:rsidRDefault="0035304E">
      <w:pPr>
        <w:rPr>
          <w:rFonts w:ascii="Verdana" w:hAnsi="Verdana"/>
          <w:sz w:val="24"/>
          <w:szCs w:val="24"/>
        </w:rPr>
      </w:pPr>
      <w:r w:rsidRPr="0035304E">
        <w:rPr>
          <w:rFonts w:ascii="Verdana" w:hAnsi="Verdana"/>
          <w:b/>
          <w:sz w:val="24"/>
          <w:szCs w:val="24"/>
          <w:u w:val="single"/>
        </w:rPr>
        <w:t xml:space="preserve">Biology 30 – Unit 3 </w:t>
      </w:r>
      <w:r w:rsidR="00CE772E" w:rsidRPr="00CE772E">
        <w:rPr>
          <w:rFonts w:ascii="Verdana" w:hAnsi="Verdana"/>
          <w:b/>
          <w:sz w:val="24"/>
          <w:szCs w:val="24"/>
        </w:rPr>
        <w:t xml:space="preserve"> </w:t>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sidRPr="00CE772E">
        <w:rPr>
          <w:rFonts w:ascii="Verdana" w:hAnsi="Verdana"/>
          <w:b/>
          <w:sz w:val="24"/>
          <w:szCs w:val="24"/>
        </w:rPr>
        <w:tab/>
      </w:r>
      <w:r w:rsidR="00CE772E">
        <w:rPr>
          <w:rFonts w:ascii="Verdana" w:hAnsi="Verdana"/>
          <w:sz w:val="24"/>
          <w:szCs w:val="24"/>
        </w:rPr>
        <w:t>Name:</w:t>
      </w:r>
      <w:r w:rsidR="00CE772E">
        <w:rPr>
          <w:rFonts w:ascii="Verdana" w:hAnsi="Verdana"/>
          <w:b/>
          <w:sz w:val="24"/>
          <w:szCs w:val="24"/>
          <w:u w:val="single"/>
        </w:rPr>
        <w:br/>
      </w:r>
      <w:r w:rsidRPr="0035304E">
        <w:rPr>
          <w:rFonts w:ascii="Verdana" w:hAnsi="Verdana"/>
          <w:b/>
          <w:sz w:val="24"/>
          <w:szCs w:val="24"/>
          <w:u w:val="single"/>
        </w:rPr>
        <w:t>Anatomy and Physiology of Multicellular Organisms</w:t>
      </w:r>
      <w:r w:rsidR="00CE772E">
        <w:rPr>
          <w:rFonts w:ascii="Verdana" w:hAnsi="Verdana"/>
          <w:b/>
          <w:sz w:val="24"/>
          <w:szCs w:val="24"/>
          <w:u w:val="single"/>
        </w:rPr>
        <w:t xml:space="preserve"> Review</w:t>
      </w:r>
      <w:r w:rsidR="00CE772E">
        <w:rPr>
          <w:rFonts w:ascii="Verdana" w:hAnsi="Verdana"/>
          <w:sz w:val="24"/>
          <w:szCs w:val="24"/>
        </w:rPr>
        <w:tab/>
      </w:r>
      <w:r w:rsidR="00CE772E">
        <w:rPr>
          <w:rFonts w:ascii="Verdana" w:hAnsi="Verdana"/>
          <w:sz w:val="24"/>
          <w:szCs w:val="24"/>
        </w:rPr>
        <w:tab/>
      </w:r>
    </w:p>
    <w:p w:rsidR="00CE772E" w:rsidRPr="00CE772E" w:rsidRDefault="00CE772E">
      <w:pPr>
        <w:rPr>
          <w:rFonts w:ascii="Verdana" w:hAnsi="Verdana"/>
          <w:b/>
          <w:sz w:val="24"/>
          <w:szCs w:val="24"/>
        </w:rPr>
      </w:pPr>
      <w:r w:rsidRPr="00CE772E">
        <w:rPr>
          <w:rFonts w:ascii="Verdana" w:hAnsi="Verdana"/>
          <w:b/>
          <w:sz w:val="24"/>
          <w:szCs w:val="24"/>
        </w:rPr>
        <w:t>Exam Format</w:t>
      </w:r>
    </w:p>
    <w:p w:rsidR="00CE772E" w:rsidRPr="00CE772E" w:rsidRDefault="00CE772E" w:rsidP="00CE772E">
      <w:pPr>
        <w:pStyle w:val="ListParagraph"/>
        <w:numPr>
          <w:ilvl w:val="0"/>
          <w:numId w:val="1"/>
        </w:numPr>
        <w:rPr>
          <w:rFonts w:ascii="Verdana" w:hAnsi="Verdana"/>
          <w:sz w:val="24"/>
          <w:szCs w:val="24"/>
        </w:rPr>
      </w:pPr>
      <w:r w:rsidRPr="00CE772E">
        <w:rPr>
          <w:rFonts w:ascii="Verdana" w:hAnsi="Verdana"/>
          <w:sz w:val="24"/>
          <w:szCs w:val="24"/>
        </w:rPr>
        <w:t>True/False</w:t>
      </w:r>
    </w:p>
    <w:p w:rsidR="00CE772E" w:rsidRPr="00CE772E" w:rsidRDefault="00CE772E" w:rsidP="00CE772E">
      <w:pPr>
        <w:pStyle w:val="ListParagraph"/>
        <w:numPr>
          <w:ilvl w:val="0"/>
          <w:numId w:val="1"/>
        </w:numPr>
        <w:rPr>
          <w:rFonts w:ascii="Verdana" w:hAnsi="Verdana"/>
          <w:sz w:val="24"/>
          <w:szCs w:val="24"/>
        </w:rPr>
      </w:pPr>
      <w:r w:rsidRPr="00CE772E">
        <w:rPr>
          <w:rFonts w:ascii="Verdana" w:hAnsi="Verdana"/>
          <w:sz w:val="24"/>
          <w:szCs w:val="24"/>
        </w:rPr>
        <w:t>Multiple Choice</w:t>
      </w:r>
    </w:p>
    <w:p w:rsidR="00CE772E" w:rsidRPr="00CE772E" w:rsidRDefault="00CE772E" w:rsidP="00CE772E">
      <w:pPr>
        <w:pStyle w:val="ListParagraph"/>
        <w:numPr>
          <w:ilvl w:val="0"/>
          <w:numId w:val="1"/>
        </w:numPr>
        <w:rPr>
          <w:rFonts w:ascii="Verdana" w:hAnsi="Verdana"/>
          <w:sz w:val="24"/>
          <w:szCs w:val="24"/>
        </w:rPr>
      </w:pPr>
      <w:r w:rsidRPr="00CE772E">
        <w:rPr>
          <w:rFonts w:ascii="Verdana" w:hAnsi="Verdana"/>
          <w:sz w:val="24"/>
          <w:szCs w:val="24"/>
        </w:rPr>
        <w:t>Short Answer</w:t>
      </w:r>
    </w:p>
    <w:p w:rsidR="00CE772E" w:rsidRPr="00CE772E" w:rsidRDefault="00CE772E" w:rsidP="00CE772E">
      <w:pPr>
        <w:pStyle w:val="ListParagraph"/>
        <w:numPr>
          <w:ilvl w:val="0"/>
          <w:numId w:val="1"/>
        </w:numPr>
        <w:rPr>
          <w:rFonts w:ascii="Verdana" w:hAnsi="Verdana"/>
          <w:sz w:val="24"/>
          <w:szCs w:val="24"/>
        </w:rPr>
      </w:pPr>
      <w:r w:rsidRPr="00CE772E">
        <w:rPr>
          <w:rFonts w:ascii="Verdana" w:hAnsi="Verdana"/>
          <w:sz w:val="24"/>
          <w:szCs w:val="24"/>
        </w:rPr>
        <w:t>Long Answer</w:t>
      </w:r>
    </w:p>
    <w:p w:rsidR="00CE772E" w:rsidRDefault="00CE772E" w:rsidP="00CE772E">
      <w:pPr>
        <w:pStyle w:val="ListParagraph"/>
        <w:numPr>
          <w:ilvl w:val="0"/>
          <w:numId w:val="1"/>
        </w:numPr>
        <w:rPr>
          <w:rFonts w:ascii="Verdana" w:hAnsi="Verdana"/>
          <w:sz w:val="24"/>
          <w:szCs w:val="24"/>
        </w:rPr>
      </w:pPr>
      <w:r w:rsidRPr="00CE772E">
        <w:rPr>
          <w:rFonts w:ascii="Verdana" w:hAnsi="Verdana"/>
          <w:sz w:val="24"/>
          <w:szCs w:val="24"/>
        </w:rPr>
        <w:t>Using/Making a Dichotomous Key</w:t>
      </w:r>
    </w:p>
    <w:p w:rsidR="00CE772E" w:rsidRPr="00CE772E" w:rsidRDefault="00CE772E" w:rsidP="00CE772E">
      <w:pPr>
        <w:rPr>
          <w:rFonts w:ascii="Verdana" w:hAnsi="Verdana"/>
          <w:b/>
          <w:sz w:val="24"/>
          <w:szCs w:val="24"/>
        </w:rPr>
      </w:pPr>
      <w:r w:rsidRPr="00CE772E">
        <w:rPr>
          <w:rFonts w:ascii="Verdana" w:hAnsi="Verdana"/>
          <w:b/>
          <w:sz w:val="24"/>
          <w:szCs w:val="24"/>
        </w:rPr>
        <w:t>True/False</w:t>
      </w:r>
    </w:p>
    <w:p w:rsid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
          <w:szCs w:val="2"/>
          <w:lang w:val="en-US"/>
        </w:rPr>
      </w:pPr>
      <w:r>
        <w:rPr>
          <w:rFonts w:ascii="Verdana" w:hAnsi="Verdana" w:cs="Verdana"/>
          <w:color w:val="000000"/>
          <w:sz w:val="24"/>
          <w:szCs w:val="24"/>
          <w:lang w:val="en-US"/>
        </w:rPr>
        <w:t>___</w:t>
      </w:r>
      <w:r w:rsidR="002E7D20">
        <w:rPr>
          <w:rFonts w:ascii="Verdana" w:hAnsi="Verdana" w:cs="Verdana"/>
          <w:color w:val="000000"/>
          <w:sz w:val="24"/>
          <w:szCs w:val="24"/>
          <w:lang w:val="en-US"/>
        </w:rPr>
        <w:t>TRUE</w:t>
      </w:r>
      <w:r>
        <w:rPr>
          <w:rFonts w:ascii="Verdana" w:hAnsi="Verdana" w:cs="Verdana"/>
          <w:color w:val="000000"/>
          <w:sz w:val="24"/>
          <w:szCs w:val="24"/>
          <w:lang w:val="en-US"/>
        </w:rPr>
        <w:t>__ Fungal “roots” are called hyphae and they connect together to form a large network called a mycelium.</w:t>
      </w:r>
    </w:p>
    <w:p w:rsidR="00CE772E" w:rsidRDefault="00CE772E" w:rsidP="00CE772E">
      <w:pPr>
        <w:rPr>
          <w:rFonts w:ascii="Verdana" w:hAnsi="Verdana"/>
          <w:sz w:val="24"/>
          <w:szCs w:val="24"/>
        </w:rPr>
      </w:pPr>
    </w:p>
    <w:p w:rsid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lang w:val="en-US"/>
        </w:rPr>
      </w:pPr>
      <w:r>
        <w:rPr>
          <w:rFonts w:ascii="Verdana" w:hAnsi="Verdana" w:cs="Verdana"/>
          <w:color w:val="000000"/>
          <w:sz w:val="24"/>
          <w:szCs w:val="24"/>
          <w:lang w:val="en-US"/>
        </w:rPr>
        <w:t>___</w:t>
      </w:r>
      <w:r w:rsidR="002E7D20">
        <w:rPr>
          <w:rFonts w:ascii="Verdana" w:hAnsi="Verdana" w:cs="Verdana"/>
          <w:color w:val="000000"/>
          <w:sz w:val="24"/>
          <w:szCs w:val="24"/>
          <w:lang w:val="en-US"/>
        </w:rPr>
        <w:t>FALSE</w:t>
      </w:r>
      <w:r>
        <w:rPr>
          <w:rFonts w:ascii="Verdana" w:hAnsi="Verdana" w:cs="Verdana"/>
          <w:color w:val="000000"/>
          <w:sz w:val="24"/>
          <w:szCs w:val="24"/>
          <w:lang w:val="en-US"/>
        </w:rPr>
        <w:t xml:space="preserve">__ Flowers are the </w:t>
      </w:r>
      <w:r>
        <w:rPr>
          <w:rFonts w:ascii="Verdana" w:hAnsi="Verdana" w:cs="Verdana"/>
          <w:b/>
          <w:bCs/>
          <w:color w:val="000000"/>
          <w:sz w:val="24"/>
          <w:szCs w:val="24"/>
          <w:lang w:val="en-US"/>
        </w:rPr>
        <w:t>reproductive</w:t>
      </w:r>
      <w:r>
        <w:rPr>
          <w:rFonts w:ascii="Verdana" w:hAnsi="Verdana" w:cs="Verdana"/>
          <w:color w:val="000000"/>
          <w:sz w:val="24"/>
          <w:szCs w:val="24"/>
          <w:lang w:val="en-US"/>
        </w:rPr>
        <w:t xml:space="preserve"> part of </w:t>
      </w:r>
      <w:r>
        <w:rPr>
          <w:rFonts w:ascii="Verdana" w:hAnsi="Verdana" w:cs="Verdana"/>
          <w:b/>
          <w:bCs/>
          <w:color w:val="000000"/>
          <w:sz w:val="24"/>
          <w:szCs w:val="24"/>
          <w:lang w:val="en-US"/>
        </w:rPr>
        <w:t>gymnosperms</w:t>
      </w:r>
      <w:r>
        <w:rPr>
          <w:rFonts w:ascii="Verdana" w:hAnsi="Verdana" w:cs="Verdana"/>
          <w:color w:val="000000"/>
          <w:sz w:val="24"/>
          <w:szCs w:val="24"/>
          <w:lang w:val="en-US"/>
        </w:rPr>
        <w:t>.</w:t>
      </w:r>
    </w:p>
    <w:p w:rsid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lang w:val="en-US"/>
        </w:rPr>
      </w:pPr>
    </w:p>
    <w:p w:rsid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lang w:val="en-US"/>
        </w:rPr>
      </w:pPr>
      <w:r>
        <w:rPr>
          <w:rFonts w:ascii="Verdana" w:hAnsi="Verdana" w:cs="Verdana"/>
          <w:color w:val="000000"/>
          <w:sz w:val="24"/>
          <w:szCs w:val="24"/>
          <w:lang w:val="en-US"/>
        </w:rPr>
        <w:t>__</w:t>
      </w:r>
      <w:r w:rsidR="002E7D20">
        <w:rPr>
          <w:rFonts w:ascii="Verdana" w:hAnsi="Verdana" w:cs="Verdana"/>
          <w:color w:val="000000"/>
          <w:sz w:val="24"/>
          <w:szCs w:val="24"/>
          <w:lang w:val="en-US"/>
        </w:rPr>
        <w:t>TRUE</w:t>
      </w:r>
      <w:r>
        <w:rPr>
          <w:rFonts w:ascii="Verdana" w:hAnsi="Verdana" w:cs="Verdana"/>
          <w:color w:val="000000"/>
          <w:sz w:val="24"/>
          <w:szCs w:val="24"/>
          <w:lang w:val="en-US"/>
        </w:rPr>
        <w:t xml:space="preserve">___ </w:t>
      </w:r>
      <w:proofErr w:type="gramStart"/>
      <w:r>
        <w:rPr>
          <w:rFonts w:ascii="Verdana" w:hAnsi="Verdana" w:cs="Verdana"/>
          <w:color w:val="000000"/>
          <w:sz w:val="24"/>
          <w:szCs w:val="24"/>
          <w:lang w:val="en-US"/>
        </w:rPr>
        <w:t>Some</w:t>
      </w:r>
      <w:proofErr w:type="gramEnd"/>
      <w:r>
        <w:rPr>
          <w:rFonts w:ascii="Verdana" w:hAnsi="Verdana" w:cs="Verdana"/>
          <w:color w:val="000000"/>
          <w:sz w:val="24"/>
          <w:szCs w:val="24"/>
          <w:lang w:val="en-US"/>
        </w:rPr>
        <w:t xml:space="preserve"> organisms adapt to resist parasites, which in turn requires the parasite to become more virulent (infectious).</w:t>
      </w:r>
    </w:p>
    <w:p w:rsid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lang w:val="en-US"/>
        </w:rPr>
      </w:pPr>
    </w:p>
    <w:p w:rsidR="00CE772E" w:rsidRP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u w:val="single"/>
          <w:lang w:val="en-US"/>
        </w:rPr>
      </w:pPr>
      <w:r>
        <w:rPr>
          <w:rFonts w:ascii="Verdana" w:hAnsi="Verdana" w:cs="Verdana"/>
          <w:color w:val="000000"/>
          <w:sz w:val="24"/>
          <w:szCs w:val="24"/>
          <w:lang w:val="en-US"/>
        </w:rPr>
        <w:t>___</w:t>
      </w:r>
      <w:r w:rsidR="002E7D20">
        <w:rPr>
          <w:rFonts w:ascii="Verdana" w:hAnsi="Verdana" w:cs="Verdana"/>
          <w:color w:val="000000"/>
          <w:sz w:val="24"/>
          <w:szCs w:val="24"/>
          <w:lang w:val="en-US"/>
        </w:rPr>
        <w:t>FALSE</w:t>
      </w:r>
      <w:r>
        <w:rPr>
          <w:rFonts w:ascii="Verdana" w:hAnsi="Verdana" w:cs="Verdana"/>
          <w:color w:val="000000"/>
          <w:sz w:val="24"/>
          <w:szCs w:val="24"/>
          <w:lang w:val="en-US"/>
        </w:rPr>
        <w:t xml:space="preserve">___ </w:t>
      </w:r>
      <w:proofErr w:type="gramStart"/>
      <w:r>
        <w:rPr>
          <w:rFonts w:ascii="Verdana" w:hAnsi="Verdana" w:cs="Verdana"/>
          <w:color w:val="000000"/>
          <w:sz w:val="24"/>
          <w:szCs w:val="24"/>
          <w:lang w:val="en-US"/>
        </w:rPr>
        <w:t>If</w:t>
      </w:r>
      <w:proofErr w:type="gramEnd"/>
      <w:r>
        <w:rPr>
          <w:rFonts w:ascii="Verdana" w:hAnsi="Verdana" w:cs="Verdana"/>
          <w:color w:val="000000"/>
          <w:sz w:val="24"/>
          <w:szCs w:val="24"/>
          <w:lang w:val="en-US"/>
        </w:rPr>
        <w:t xml:space="preserve"> we observed a loss in ATP when an organism transported something into its cells, we can assume that this is </w:t>
      </w:r>
      <w:r>
        <w:rPr>
          <w:rFonts w:ascii="Verdana" w:hAnsi="Verdana" w:cs="Verdana"/>
          <w:color w:val="000000"/>
          <w:sz w:val="24"/>
          <w:szCs w:val="24"/>
          <w:u w:val="single"/>
          <w:lang w:val="en-US"/>
        </w:rPr>
        <w:t>passive transport.</w:t>
      </w:r>
    </w:p>
    <w:p w:rsidR="00CE772E" w:rsidRPr="00CE772E" w:rsidRDefault="00CE772E" w:rsidP="00CE772E">
      <w:pPr>
        <w:keepLines/>
        <w:tabs>
          <w:tab w:val="right" w:pos="-180"/>
          <w:tab w:val="left" w:pos="0"/>
        </w:tabs>
        <w:suppressAutoHyphens/>
        <w:autoSpaceDE w:val="0"/>
        <w:autoSpaceDN w:val="0"/>
        <w:adjustRightInd w:val="0"/>
        <w:spacing w:after="0" w:line="240" w:lineRule="auto"/>
        <w:ind w:hanging="1260"/>
        <w:rPr>
          <w:rFonts w:ascii="Verdana" w:hAnsi="Verdana" w:cs="Verdana"/>
          <w:color w:val="000000"/>
          <w:sz w:val="24"/>
          <w:szCs w:val="24"/>
          <w:lang w:val="en-US"/>
        </w:rPr>
      </w:pPr>
    </w:p>
    <w:p w:rsidR="00CE772E" w:rsidRPr="00CE772E" w:rsidRDefault="00CE772E" w:rsidP="00CE772E">
      <w:pPr>
        <w:rPr>
          <w:rFonts w:ascii="Verdana" w:hAnsi="Verdana"/>
          <w:b/>
          <w:sz w:val="24"/>
          <w:szCs w:val="24"/>
        </w:rPr>
      </w:pPr>
      <w:r w:rsidRPr="00CE772E">
        <w:rPr>
          <w:rFonts w:ascii="Verdana" w:hAnsi="Verdana"/>
          <w:b/>
          <w:sz w:val="24"/>
          <w:szCs w:val="24"/>
        </w:rPr>
        <w:t>Multiple Choice</w:t>
      </w:r>
    </w:p>
    <w:p w:rsidR="00CE772E" w:rsidRPr="00CE772E" w:rsidRDefault="00CE772E" w:rsidP="00CE772E">
      <w:pPr>
        <w:pStyle w:val="ListParagraph"/>
        <w:numPr>
          <w:ilvl w:val="0"/>
          <w:numId w:val="2"/>
        </w:numPr>
        <w:rPr>
          <w:rFonts w:ascii="Verdana" w:hAnsi="Verdana"/>
          <w:sz w:val="24"/>
          <w:szCs w:val="24"/>
          <w:lang w:val="en-US"/>
        </w:rPr>
      </w:pPr>
      <w:r w:rsidRPr="00CE772E">
        <w:rPr>
          <w:rFonts w:ascii="Verdana" w:hAnsi="Verdana"/>
          <w:sz w:val="24"/>
          <w:szCs w:val="24"/>
          <w:lang w:val="en-US"/>
        </w:rPr>
        <w:t xml:space="preserve">If we twisted plants in the classroom or moved them to a different location that was not in direct sunlight, which of the following predictions would likely be </w:t>
      </w:r>
      <w:r w:rsidRPr="00CE772E">
        <w:rPr>
          <w:rFonts w:ascii="Verdana" w:hAnsi="Verdana"/>
          <w:sz w:val="24"/>
          <w:szCs w:val="24"/>
          <w:u w:val="single"/>
          <w:lang w:val="en-US"/>
        </w:rPr>
        <w:t>inaccurate</w:t>
      </w:r>
      <w:r w:rsidRPr="00CE772E">
        <w:rPr>
          <w:rFonts w:ascii="Verdana" w:hAnsi="Verdana"/>
          <w:sz w:val="24"/>
          <w:szCs w:val="24"/>
          <w:lang w:val="en-US"/>
        </w:rPr>
        <w:t>?</w:t>
      </w:r>
    </w:p>
    <w:tbl>
      <w:tblPr>
        <w:tblW w:w="0" w:type="auto"/>
        <w:tblCellMar>
          <w:left w:w="45" w:type="dxa"/>
          <w:right w:w="45" w:type="dxa"/>
        </w:tblCellMar>
        <w:tblLook w:val="0000" w:firstRow="0" w:lastRow="0" w:firstColumn="0" w:lastColumn="0" w:noHBand="0" w:noVBand="0"/>
      </w:tblPr>
      <w:tblGrid>
        <w:gridCol w:w="431"/>
        <w:gridCol w:w="3870"/>
        <w:gridCol w:w="431"/>
        <w:gridCol w:w="3870"/>
      </w:tblGrid>
      <w:tr w:rsidR="00CE772E" w:rsidRPr="00CE772E" w:rsidTr="00DD4753">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a.</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proofErr w:type="gramStart"/>
            <w:r w:rsidRPr="002E7D20">
              <w:rPr>
                <w:rFonts w:ascii="Verdana" w:hAnsi="Verdana"/>
                <w:sz w:val="24"/>
                <w:szCs w:val="24"/>
                <w:highlight w:val="yellow"/>
                <w:lang w:val="en-US"/>
              </w:rPr>
              <w:t>the</w:t>
            </w:r>
            <w:proofErr w:type="gramEnd"/>
            <w:r w:rsidRPr="002E7D20">
              <w:rPr>
                <w:rFonts w:ascii="Verdana" w:hAnsi="Verdana"/>
                <w:sz w:val="24"/>
                <w:szCs w:val="24"/>
                <w:highlight w:val="yellow"/>
                <w:lang w:val="en-US"/>
              </w:rPr>
              <w:t xml:space="preserve"> plant will likely be less able to take up water from its pot</w:t>
            </w:r>
            <w:r w:rsidRPr="00CE772E">
              <w:rPr>
                <w:rFonts w:ascii="Verdana" w:hAnsi="Verdana"/>
                <w:sz w:val="24"/>
                <w:szCs w:val="24"/>
                <w:lang w:val="en-US"/>
              </w:rPr>
              <w:t>.</w:t>
            </w:r>
          </w:p>
        </w:tc>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c.</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proofErr w:type="gramStart"/>
            <w:r w:rsidRPr="00CE772E">
              <w:rPr>
                <w:rFonts w:ascii="Verdana" w:hAnsi="Verdana"/>
                <w:sz w:val="24"/>
                <w:szCs w:val="24"/>
                <w:lang w:val="en-US"/>
              </w:rPr>
              <w:t>the</w:t>
            </w:r>
            <w:proofErr w:type="gramEnd"/>
            <w:r w:rsidRPr="00CE772E">
              <w:rPr>
                <w:rFonts w:ascii="Verdana" w:hAnsi="Verdana"/>
                <w:sz w:val="24"/>
                <w:szCs w:val="24"/>
                <w:lang w:val="en-US"/>
              </w:rPr>
              <w:t xml:space="preserve"> plant may struggle to grow with less sunlight.</w:t>
            </w:r>
          </w:p>
        </w:tc>
      </w:tr>
      <w:tr w:rsidR="00CE772E" w:rsidRPr="00CE772E" w:rsidTr="00DD4753">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b.</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proofErr w:type="gramStart"/>
            <w:r w:rsidRPr="00CE772E">
              <w:rPr>
                <w:rFonts w:ascii="Verdana" w:hAnsi="Verdana"/>
                <w:sz w:val="24"/>
                <w:szCs w:val="24"/>
                <w:lang w:val="en-US"/>
              </w:rPr>
              <w:t>the</w:t>
            </w:r>
            <w:proofErr w:type="gramEnd"/>
            <w:r w:rsidRPr="00CE772E">
              <w:rPr>
                <w:rFonts w:ascii="Verdana" w:hAnsi="Verdana"/>
                <w:sz w:val="24"/>
                <w:szCs w:val="24"/>
                <w:lang w:val="en-US"/>
              </w:rPr>
              <w:t xml:space="preserve"> direction of growth of the leaves may change in response to the change in location that the light is hitting the plant.</w:t>
            </w:r>
          </w:p>
        </w:tc>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d.</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proofErr w:type="gramStart"/>
            <w:r w:rsidRPr="00CE772E">
              <w:rPr>
                <w:rFonts w:ascii="Verdana" w:hAnsi="Verdana"/>
                <w:sz w:val="24"/>
                <w:szCs w:val="24"/>
                <w:lang w:val="en-US"/>
              </w:rPr>
              <w:t>all</w:t>
            </w:r>
            <w:proofErr w:type="gramEnd"/>
            <w:r w:rsidRPr="00CE772E">
              <w:rPr>
                <w:rFonts w:ascii="Verdana" w:hAnsi="Verdana"/>
                <w:sz w:val="24"/>
                <w:szCs w:val="24"/>
                <w:lang w:val="en-US"/>
              </w:rPr>
              <w:t xml:space="preserve"> would be accurate.</w:t>
            </w:r>
          </w:p>
        </w:tc>
      </w:tr>
    </w:tbl>
    <w:p w:rsidR="00CE772E" w:rsidRPr="00CE772E" w:rsidRDefault="00CE772E" w:rsidP="00CE772E">
      <w:pPr>
        <w:rPr>
          <w:rFonts w:ascii="Verdana" w:hAnsi="Verdana"/>
          <w:sz w:val="24"/>
          <w:szCs w:val="24"/>
          <w:lang w:val="en-US"/>
        </w:rPr>
      </w:pPr>
      <w:r>
        <w:rPr>
          <w:rFonts w:ascii="Verdana" w:hAnsi="Verdana"/>
          <w:sz w:val="24"/>
          <w:szCs w:val="24"/>
          <w:lang w:val="en-US"/>
        </w:rPr>
        <w:t xml:space="preserve">2. </w:t>
      </w:r>
      <w:r w:rsidRPr="00CE772E">
        <w:rPr>
          <w:rFonts w:ascii="Verdana" w:hAnsi="Verdana"/>
          <w:sz w:val="24"/>
          <w:szCs w:val="24"/>
          <w:lang w:val="en-US"/>
        </w:rPr>
        <w:t xml:space="preserve">Binomial nomenclature is a two name naming system of organisms using the </w:t>
      </w:r>
      <w:proofErr w:type="gramStart"/>
      <w:r w:rsidRPr="00CE772E">
        <w:rPr>
          <w:rFonts w:ascii="Verdana" w:hAnsi="Verdana"/>
          <w:sz w:val="24"/>
          <w:szCs w:val="24"/>
          <w:lang w:val="en-US"/>
        </w:rPr>
        <w:t>organism’s</w:t>
      </w:r>
      <w:proofErr w:type="gramEnd"/>
      <w:r w:rsidRPr="00CE772E">
        <w:rPr>
          <w:rFonts w:ascii="Verdana" w:hAnsi="Verdana"/>
          <w:sz w:val="24"/>
          <w:szCs w:val="24"/>
          <w:lang w:val="en-US"/>
        </w:rPr>
        <w:t>:</w:t>
      </w:r>
    </w:p>
    <w:tbl>
      <w:tblPr>
        <w:tblW w:w="0" w:type="auto"/>
        <w:tblCellMar>
          <w:left w:w="45" w:type="dxa"/>
          <w:right w:w="45" w:type="dxa"/>
        </w:tblCellMar>
        <w:tblLook w:val="0000" w:firstRow="0" w:lastRow="0" w:firstColumn="0" w:lastColumn="0" w:noHBand="0" w:noVBand="0"/>
      </w:tblPr>
      <w:tblGrid>
        <w:gridCol w:w="431"/>
        <w:gridCol w:w="3870"/>
        <w:gridCol w:w="431"/>
        <w:gridCol w:w="3870"/>
      </w:tblGrid>
      <w:tr w:rsidR="00CE772E" w:rsidRPr="00CE772E" w:rsidTr="00DD4753">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a.</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class, family</w:t>
            </w:r>
          </w:p>
        </w:tc>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c.</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kingdom, phylum</w:t>
            </w:r>
          </w:p>
        </w:tc>
      </w:tr>
      <w:tr w:rsidR="00CE772E" w:rsidRPr="00CE772E" w:rsidTr="00DD4753">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b.</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r w:rsidRPr="002E7D20">
              <w:rPr>
                <w:rFonts w:ascii="Verdana" w:hAnsi="Verdana"/>
                <w:sz w:val="24"/>
                <w:szCs w:val="24"/>
                <w:highlight w:val="yellow"/>
                <w:lang w:val="en-US"/>
              </w:rPr>
              <w:t>genus, species</w:t>
            </w:r>
          </w:p>
        </w:tc>
        <w:tc>
          <w:tcPr>
            <w:tcW w:w="431"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d.</w:t>
            </w:r>
          </w:p>
        </w:tc>
        <w:tc>
          <w:tcPr>
            <w:tcW w:w="3870" w:type="dxa"/>
            <w:tcBorders>
              <w:top w:val="nil"/>
              <w:left w:val="nil"/>
              <w:bottom w:val="nil"/>
              <w:right w:val="nil"/>
            </w:tcBorders>
          </w:tcPr>
          <w:p w:rsidR="00CE772E" w:rsidRPr="00CE772E" w:rsidRDefault="00CE772E" w:rsidP="00CE772E">
            <w:pPr>
              <w:rPr>
                <w:rFonts w:ascii="Verdana" w:hAnsi="Verdana"/>
                <w:sz w:val="24"/>
                <w:szCs w:val="24"/>
                <w:lang w:val="en-US"/>
              </w:rPr>
            </w:pPr>
            <w:r w:rsidRPr="00CE772E">
              <w:rPr>
                <w:rFonts w:ascii="Verdana" w:hAnsi="Verdana"/>
                <w:sz w:val="24"/>
                <w:szCs w:val="24"/>
                <w:lang w:val="en-US"/>
              </w:rPr>
              <w:t>phylum, class</w:t>
            </w:r>
          </w:p>
        </w:tc>
      </w:tr>
    </w:tbl>
    <w:p w:rsidR="002E7D20" w:rsidRPr="002E7D20" w:rsidRDefault="0035304E" w:rsidP="002E7D20">
      <w:pPr>
        <w:keepLines/>
        <w:suppressAutoHyphens/>
        <w:autoSpaceDE w:val="0"/>
        <w:autoSpaceDN w:val="0"/>
        <w:adjustRightInd w:val="0"/>
        <w:spacing w:after="0" w:line="240" w:lineRule="auto"/>
        <w:rPr>
          <w:rFonts w:ascii="Verdana" w:hAnsi="Verdana" w:cs="Verdana"/>
          <w:color w:val="000000"/>
          <w:sz w:val="24"/>
          <w:szCs w:val="24"/>
          <w:highlight w:val="yellow"/>
          <w:lang w:val="en-US"/>
        </w:rPr>
      </w:pPr>
      <w:r w:rsidRPr="00CE772E">
        <w:rPr>
          <w:rFonts w:ascii="Verdana" w:hAnsi="Verdana"/>
          <w:b/>
          <w:sz w:val="24"/>
          <w:szCs w:val="24"/>
        </w:rPr>
        <w:lastRenderedPageBreak/>
        <w:t>Short Answer</w:t>
      </w:r>
      <w:r w:rsidR="00A00103">
        <w:rPr>
          <w:rFonts w:ascii="Verdana" w:hAnsi="Verdana"/>
          <w:sz w:val="24"/>
          <w:szCs w:val="24"/>
        </w:rPr>
        <w:br/>
      </w:r>
      <w:r w:rsidR="00A00103">
        <w:rPr>
          <w:rFonts w:ascii="Verdana" w:hAnsi="Verdana"/>
          <w:sz w:val="24"/>
          <w:szCs w:val="24"/>
        </w:rPr>
        <w:br/>
        <w:t>Differentiate between r strategy and K strategy of reproductive strategies, what is the rationale or simplified idea behind each, provide an example of a species that would practice each.</w:t>
      </w:r>
      <w:r w:rsidR="00CE772E">
        <w:rPr>
          <w:rFonts w:ascii="Verdana" w:hAnsi="Verdana"/>
          <w:sz w:val="24"/>
          <w:szCs w:val="24"/>
        </w:rPr>
        <w:t xml:space="preserve"> Why is it not necessarily fair to classify them as one or the other?</w:t>
      </w:r>
      <w:r w:rsidR="00A00103">
        <w:rPr>
          <w:rFonts w:ascii="Verdana" w:hAnsi="Verdana"/>
          <w:sz w:val="24"/>
          <w:szCs w:val="24"/>
        </w:rPr>
        <w:t xml:space="preserve"> (3</w:t>
      </w:r>
      <w:proofErr w:type="gramStart"/>
      <w:r w:rsidR="00A00103">
        <w:rPr>
          <w:rFonts w:ascii="Verdana" w:hAnsi="Verdana"/>
          <w:sz w:val="24"/>
          <w:szCs w:val="24"/>
        </w:rPr>
        <w:t>)</w:t>
      </w:r>
      <w:proofErr w:type="gramEnd"/>
      <w:r w:rsidR="00A00103">
        <w:rPr>
          <w:rFonts w:ascii="Verdana" w:hAnsi="Verdana"/>
          <w:sz w:val="24"/>
          <w:szCs w:val="24"/>
        </w:rPr>
        <w:br/>
      </w:r>
      <w:r w:rsidR="002E7D20" w:rsidRPr="002E7D20">
        <w:rPr>
          <w:rFonts w:ascii="Verdana" w:hAnsi="Verdana" w:cs="Verdana"/>
          <w:color w:val="000000"/>
          <w:sz w:val="24"/>
          <w:szCs w:val="24"/>
          <w:highlight w:val="yellow"/>
          <w:lang w:val="en-US"/>
        </w:rPr>
        <w:t xml:space="preserve">r strategy - bacteria? - </w:t>
      </w:r>
      <w:proofErr w:type="gramStart"/>
      <w:r w:rsidR="002E7D20" w:rsidRPr="002E7D20">
        <w:rPr>
          <w:rFonts w:ascii="Verdana" w:hAnsi="Verdana" w:cs="Verdana"/>
          <w:color w:val="000000"/>
          <w:sz w:val="24"/>
          <w:szCs w:val="24"/>
          <w:highlight w:val="yellow"/>
          <w:lang w:val="en-US"/>
        </w:rPr>
        <w:t>rapid</w:t>
      </w:r>
      <w:proofErr w:type="gramEnd"/>
      <w:r w:rsidR="002E7D20" w:rsidRPr="002E7D20">
        <w:rPr>
          <w:rFonts w:ascii="Verdana" w:hAnsi="Verdana" w:cs="Verdana"/>
          <w:color w:val="000000"/>
          <w:sz w:val="24"/>
          <w:szCs w:val="24"/>
          <w:highlight w:val="yellow"/>
          <w:lang w:val="en-US"/>
        </w:rPr>
        <w:t xml:space="preserve"> growth that fluctuates heavily. Easy to die off though.</w:t>
      </w:r>
    </w:p>
    <w:p w:rsidR="002E7D20" w:rsidRPr="002E7D20" w:rsidRDefault="002E7D20" w:rsidP="002E7D20">
      <w:pPr>
        <w:keepLines/>
        <w:suppressAutoHyphens/>
        <w:autoSpaceDE w:val="0"/>
        <w:autoSpaceDN w:val="0"/>
        <w:adjustRightInd w:val="0"/>
        <w:spacing w:after="0" w:line="240" w:lineRule="auto"/>
        <w:rPr>
          <w:rFonts w:ascii="Verdana" w:hAnsi="Verdana" w:cs="Verdana"/>
          <w:color w:val="000000"/>
          <w:sz w:val="24"/>
          <w:szCs w:val="24"/>
          <w:highlight w:val="yellow"/>
          <w:lang w:val="en-US"/>
        </w:rPr>
      </w:pPr>
      <w:r w:rsidRPr="002E7D20">
        <w:rPr>
          <w:rFonts w:ascii="Verdana" w:hAnsi="Verdana" w:cs="Verdana"/>
          <w:color w:val="000000"/>
          <w:sz w:val="24"/>
          <w:szCs w:val="24"/>
          <w:highlight w:val="yellow"/>
          <w:lang w:val="en-US"/>
        </w:rPr>
        <w:t>K strategy - elephants - meet carrying capacity and stay around there. Typically live longer</w:t>
      </w:r>
      <w:r w:rsidRPr="002E7D20">
        <w:rPr>
          <w:rFonts w:ascii="Verdana" w:hAnsi="Verdana" w:cs="Verdana"/>
          <w:color w:val="000000"/>
          <w:sz w:val="24"/>
          <w:szCs w:val="24"/>
          <w:highlight w:val="yellow"/>
          <w:lang w:val="en-US"/>
        </w:rPr>
        <w:tab/>
      </w:r>
    </w:p>
    <w:p w:rsidR="002E7D20" w:rsidRPr="002E7D20" w:rsidRDefault="002E7D20" w:rsidP="002E7D20">
      <w:pPr>
        <w:keepLines/>
        <w:suppressAutoHyphens/>
        <w:autoSpaceDE w:val="0"/>
        <w:autoSpaceDN w:val="0"/>
        <w:adjustRightInd w:val="0"/>
        <w:spacing w:after="0" w:line="240" w:lineRule="auto"/>
        <w:rPr>
          <w:rFonts w:ascii="Verdana" w:hAnsi="Verdana" w:cs="Verdana"/>
          <w:color w:val="000000"/>
          <w:sz w:val="24"/>
          <w:szCs w:val="24"/>
          <w:highlight w:val="yellow"/>
          <w:lang w:val="en-US"/>
        </w:rPr>
      </w:pPr>
    </w:p>
    <w:p w:rsidR="002E7D20" w:rsidRDefault="002E7D20" w:rsidP="002E7D20">
      <w:pPr>
        <w:keepLines/>
        <w:suppressAutoHyphens/>
        <w:autoSpaceDE w:val="0"/>
        <w:autoSpaceDN w:val="0"/>
        <w:adjustRightInd w:val="0"/>
        <w:spacing w:after="0" w:line="240" w:lineRule="auto"/>
        <w:rPr>
          <w:rFonts w:ascii="Verdana" w:hAnsi="Verdana" w:cs="Verdana"/>
          <w:color w:val="000000"/>
          <w:sz w:val="24"/>
          <w:szCs w:val="24"/>
          <w:lang w:val="en-US"/>
        </w:rPr>
      </w:pPr>
      <w:r w:rsidRPr="002E7D20">
        <w:rPr>
          <w:rFonts w:ascii="Verdana" w:hAnsi="Verdana" w:cs="Verdana"/>
          <w:color w:val="000000"/>
          <w:sz w:val="24"/>
          <w:szCs w:val="24"/>
          <w:highlight w:val="yellow"/>
          <w:lang w:val="en-US"/>
        </w:rPr>
        <w:t xml:space="preserve">Some can have elements of both strategies, like a turtle having a lot of </w:t>
      </w:r>
      <w:proofErr w:type="spellStart"/>
      <w:r w:rsidRPr="002E7D20">
        <w:rPr>
          <w:rFonts w:ascii="Verdana" w:hAnsi="Verdana" w:cs="Verdana"/>
          <w:color w:val="000000"/>
          <w:sz w:val="24"/>
          <w:szCs w:val="24"/>
          <w:highlight w:val="yellow"/>
          <w:lang w:val="en-US"/>
        </w:rPr>
        <w:t>chidlren</w:t>
      </w:r>
      <w:proofErr w:type="spellEnd"/>
      <w:r w:rsidRPr="002E7D20">
        <w:rPr>
          <w:rFonts w:ascii="Verdana" w:hAnsi="Verdana" w:cs="Verdana"/>
          <w:color w:val="000000"/>
          <w:sz w:val="24"/>
          <w:szCs w:val="24"/>
          <w:highlight w:val="yellow"/>
          <w:lang w:val="en-US"/>
        </w:rPr>
        <w:t xml:space="preserve"> and minimal parental care (r), but long lives (K).</w:t>
      </w:r>
    </w:p>
    <w:p w:rsidR="002E7D20" w:rsidRDefault="00DC24F2" w:rsidP="002E7D20">
      <w:pPr>
        <w:keepLines/>
        <w:suppressAutoHyphens/>
        <w:autoSpaceDE w:val="0"/>
        <w:autoSpaceDN w:val="0"/>
        <w:adjustRightInd w:val="0"/>
        <w:spacing w:line="240" w:lineRule="auto"/>
        <w:rPr>
          <w:rFonts w:ascii="Verdana" w:hAnsi="Verdana" w:cs="Verdana"/>
          <w:color w:val="000000"/>
          <w:sz w:val="24"/>
          <w:szCs w:val="24"/>
          <w:lang w:val="en-US"/>
        </w:rPr>
      </w:pPr>
      <w:r>
        <w:rPr>
          <w:rFonts w:ascii="Verdana" w:hAnsi="Verdana"/>
          <w:sz w:val="24"/>
          <w:szCs w:val="24"/>
        </w:rPr>
        <w:br/>
      </w:r>
      <w:r>
        <w:rPr>
          <w:rFonts w:ascii="Verdana" w:hAnsi="Verdana"/>
          <w:sz w:val="24"/>
          <w:szCs w:val="24"/>
        </w:rPr>
        <w:br/>
      </w:r>
      <w:r w:rsidR="00A00103">
        <w:rPr>
          <w:rFonts w:ascii="Verdana" w:hAnsi="Verdana"/>
          <w:sz w:val="24"/>
          <w:szCs w:val="24"/>
        </w:rPr>
        <w:br/>
      </w:r>
      <w:r w:rsidR="00CE772E">
        <w:rPr>
          <w:rFonts w:ascii="Verdana" w:hAnsi="Verdana"/>
          <w:sz w:val="24"/>
          <w:szCs w:val="24"/>
        </w:rPr>
        <w:t>Provide an example</w:t>
      </w:r>
      <w:r w:rsidR="009A06BC">
        <w:rPr>
          <w:rFonts w:ascii="Verdana" w:hAnsi="Verdana"/>
          <w:sz w:val="24"/>
          <w:szCs w:val="24"/>
        </w:rPr>
        <w:t xml:space="preserve"> regarding how organisms respond</w:t>
      </w:r>
      <w:r w:rsidR="00CE772E">
        <w:rPr>
          <w:rFonts w:ascii="Verdana" w:hAnsi="Verdana"/>
          <w:sz w:val="24"/>
          <w:szCs w:val="24"/>
        </w:rPr>
        <w:t xml:space="preserve"> to environments to adjust</w:t>
      </w:r>
      <w:r w:rsidR="009A06BC">
        <w:rPr>
          <w:rFonts w:ascii="Verdana" w:hAnsi="Verdana"/>
          <w:sz w:val="24"/>
          <w:szCs w:val="24"/>
        </w:rPr>
        <w:t xml:space="preserve"> or maintain homeostasis (biofeedback, fluid regulation, or thermoregulation) (3).</w:t>
      </w:r>
      <w:r w:rsidR="009A06BC">
        <w:rPr>
          <w:rFonts w:ascii="Verdana" w:hAnsi="Verdana"/>
          <w:sz w:val="24"/>
          <w:szCs w:val="24"/>
        </w:rPr>
        <w:br/>
      </w:r>
    </w:p>
    <w:p w:rsidR="002E7D20" w:rsidRPr="002E7D20" w:rsidRDefault="002E7D20"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proofErr w:type="gramStart"/>
      <w:r w:rsidRPr="002E7D20">
        <w:rPr>
          <w:rFonts w:ascii="Verdana" w:hAnsi="Verdana" w:cs="Verdana"/>
          <w:color w:val="000000"/>
          <w:sz w:val="24"/>
          <w:szCs w:val="24"/>
          <w:highlight w:val="yellow"/>
          <w:lang w:val="en-US"/>
        </w:rPr>
        <w:t>biofeedback</w:t>
      </w:r>
      <w:proofErr w:type="gramEnd"/>
      <w:r w:rsidRPr="002E7D20">
        <w:rPr>
          <w:rFonts w:ascii="Verdana" w:hAnsi="Verdana" w:cs="Verdana"/>
          <w:color w:val="000000"/>
          <w:sz w:val="24"/>
          <w:szCs w:val="24"/>
          <w:highlight w:val="yellow"/>
          <w:lang w:val="en-US"/>
        </w:rPr>
        <w:t xml:space="preserve"> – trains people to control their involuntary body processes to improve health.</w:t>
      </w:r>
    </w:p>
    <w:p w:rsidR="002E7D20" w:rsidRPr="002E7D20" w:rsidRDefault="002E7D20"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r w:rsidRPr="002E7D20">
        <w:rPr>
          <w:rFonts w:ascii="Verdana" w:hAnsi="Verdana" w:cs="Verdana"/>
          <w:color w:val="000000"/>
          <w:sz w:val="24"/>
          <w:szCs w:val="24"/>
          <w:highlight w:val="yellow"/>
          <w:lang w:val="en-US"/>
        </w:rPr>
        <w:t xml:space="preserve">Fluid </w:t>
      </w:r>
      <w:proofErr w:type="spellStart"/>
      <w:r w:rsidRPr="002E7D20">
        <w:rPr>
          <w:rFonts w:ascii="Verdana" w:hAnsi="Verdana" w:cs="Verdana"/>
          <w:color w:val="000000"/>
          <w:sz w:val="24"/>
          <w:szCs w:val="24"/>
          <w:highlight w:val="yellow"/>
          <w:lang w:val="en-US"/>
        </w:rPr>
        <w:t>reg</w:t>
      </w:r>
      <w:proofErr w:type="spellEnd"/>
      <w:r w:rsidRPr="002E7D20">
        <w:rPr>
          <w:rFonts w:ascii="Verdana" w:hAnsi="Verdana" w:cs="Verdana"/>
          <w:color w:val="000000"/>
          <w:sz w:val="24"/>
          <w:szCs w:val="24"/>
          <w:highlight w:val="yellow"/>
          <w:lang w:val="en-US"/>
        </w:rPr>
        <w:t xml:space="preserve"> – kidneys respond to amounts of water in the body by either conserving or releasing excess through urine.</w:t>
      </w:r>
    </w:p>
    <w:p w:rsidR="002E7D20" w:rsidRPr="002E7D20" w:rsidRDefault="002E7D20"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p>
    <w:p w:rsidR="002E7D20" w:rsidRDefault="002E7D20" w:rsidP="002E7D20">
      <w:pPr>
        <w:keepLines/>
        <w:suppressAutoHyphens/>
        <w:autoSpaceDE w:val="0"/>
        <w:autoSpaceDN w:val="0"/>
        <w:adjustRightInd w:val="0"/>
        <w:spacing w:line="240" w:lineRule="auto"/>
        <w:rPr>
          <w:rFonts w:ascii="Verdana" w:hAnsi="Verdana" w:cs="Verdana"/>
          <w:color w:val="000000"/>
          <w:sz w:val="24"/>
          <w:szCs w:val="24"/>
          <w:lang w:val="en-US"/>
        </w:rPr>
      </w:pPr>
      <w:proofErr w:type="gramStart"/>
      <w:r w:rsidRPr="002E7D20">
        <w:rPr>
          <w:rFonts w:ascii="Verdana" w:hAnsi="Verdana" w:cs="Verdana"/>
          <w:color w:val="000000"/>
          <w:sz w:val="24"/>
          <w:szCs w:val="24"/>
          <w:highlight w:val="yellow"/>
          <w:lang w:val="en-US"/>
        </w:rPr>
        <w:t>thermoregulation</w:t>
      </w:r>
      <w:proofErr w:type="gramEnd"/>
      <w:r w:rsidRPr="002E7D20">
        <w:rPr>
          <w:rFonts w:ascii="Verdana" w:hAnsi="Verdana" w:cs="Verdana"/>
          <w:color w:val="000000"/>
          <w:sz w:val="24"/>
          <w:szCs w:val="24"/>
          <w:highlight w:val="yellow"/>
          <w:lang w:val="en-US"/>
        </w:rPr>
        <w:t xml:space="preserve"> – body sweats in order to balance out temperature. Vasodilation to cool!</w:t>
      </w:r>
    </w:p>
    <w:p w:rsidR="002E7D20" w:rsidRPr="002E7D20" w:rsidRDefault="00DC24F2"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r>
        <w:rPr>
          <w:rFonts w:ascii="Verdana" w:hAnsi="Verdana"/>
          <w:sz w:val="24"/>
          <w:szCs w:val="24"/>
        </w:rPr>
        <w:br/>
      </w:r>
      <w:r w:rsidR="009A06BC">
        <w:rPr>
          <w:rFonts w:ascii="Verdana" w:hAnsi="Verdana"/>
          <w:sz w:val="24"/>
          <w:szCs w:val="24"/>
        </w:rPr>
        <w:br/>
      </w:r>
      <w:r w:rsidR="009A06BC">
        <w:rPr>
          <w:rFonts w:ascii="Verdana" w:hAnsi="Verdana"/>
          <w:sz w:val="24"/>
          <w:szCs w:val="24"/>
        </w:rPr>
        <w:br/>
        <w:t>Why might it be difficult to separate particular kingdoms from one another? Provide an example of two similar Kingdoms</w:t>
      </w:r>
      <w:r>
        <w:rPr>
          <w:rFonts w:ascii="Verdana" w:hAnsi="Verdana"/>
          <w:sz w:val="24"/>
          <w:szCs w:val="24"/>
        </w:rPr>
        <w:t xml:space="preserve"> (or classes, or phyla) and</w:t>
      </w:r>
      <w:r w:rsidR="009A06BC">
        <w:rPr>
          <w:rFonts w:ascii="Verdana" w:hAnsi="Verdana"/>
          <w:sz w:val="24"/>
          <w:szCs w:val="24"/>
        </w:rPr>
        <w:t xml:space="preserve"> what separates one from another. (3</w:t>
      </w:r>
      <w:proofErr w:type="gramStart"/>
      <w:r w:rsidR="009A06BC">
        <w:rPr>
          <w:rFonts w:ascii="Verdana" w:hAnsi="Verdana"/>
          <w:sz w:val="24"/>
          <w:szCs w:val="24"/>
        </w:rPr>
        <w:t>)</w:t>
      </w:r>
      <w:proofErr w:type="gramEnd"/>
      <w:r w:rsidR="00A00103">
        <w:rPr>
          <w:rFonts w:ascii="Verdana" w:hAnsi="Verdana"/>
          <w:sz w:val="24"/>
          <w:szCs w:val="24"/>
        </w:rPr>
        <w:br/>
      </w:r>
      <w:r>
        <w:rPr>
          <w:rFonts w:ascii="Verdana" w:hAnsi="Verdana"/>
          <w:sz w:val="24"/>
          <w:szCs w:val="24"/>
        </w:rPr>
        <w:br/>
      </w:r>
      <w:r w:rsidR="002E7D20" w:rsidRPr="002E7D20">
        <w:rPr>
          <w:rFonts w:ascii="Verdana" w:hAnsi="Verdana" w:cs="Verdana"/>
          <w:color w:val="000000"/>
          <w:sz w:val="24"/>
          <w:szCs w:val="24"/>
          <w:highlight w:val="yellow"/>
          <w:lang w:val="en-US"/>
        </w:rPr>
        <w:t>It may be difficult because some differences may only be observed physiologically or at the molecular level and not easily identifiable externally.</w:t>
      </w:r>
    </w:p>
    <w:p w:rsidR="002E7D20" w:rsidRDefault="002E7D20" w:rsidP="002E7D20">
      <w:pPr>
        <w:keepLines/>
        <w:suppressAutoHyphens/>
        <w:autoSpaceDE w:val="0"/>
        <w:autoSpaceDN w:val="0"/>
        <w:adjustRightInd w:val="0"/>
        <w:spacing w:line="240" w:lineRule="auto"/>
        <w:rPr>
          <w:rFonts w:ascii="Verdana" w:hAnsi="Verdana" w:cs="Verdana"/>
          <w:color w:val="000000"/>
          <w:sz w:val="24"/>
          <w:szCs w:val="24"/>
          <w:lang w:val="en-US"/>
        </w:rPr>
      </w:pPr>
      <w:r w:rsidRPr="002E7D20">
        <w:rPr>
          <w:rFonts w:ascii="Verdana" w:hAnsi="Verdana" w:cs="Verdana"/>
          <w:color w:val="000000"/>
          <w:sz w:val="24"/>
          <w:szCs w:val="24"/>
          <w:highlight w:val="yellow"/>
          <w:lang w:val="en-US"/>
        </w:rPr>
        <w:t>Both insects and arachnids have exoskeletons but arachnids have eight limbs versus six (normally) for insects.</w:t>
      </w:r>
    </w:p>
    <w:p w:rsidR="002E7D20" w:rsidRPr="002E7D20" w:rsidRDefault="00A00103"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r>
        <w:rPr>
          <w:rFonts w:ascii="Verdana" w:hAnsi="Verdana"/>
          <w:sz w:val="24"/>
          <w:szCs w:val="24"/>
        </w:rPr>
        <w:lastRenderedPageBreak/>
        <w:br/>
      </w:r>
      <w:r>
        <w:rPr>
          <w:rFonts w:ascii="Verdana" w:hAnsi="Verdana"/>
          <w:sz w:val="24"/>
          <w:szCs w:val="24"/>
        </w:rPr>
        <w:br/>
      </w:r>
      <w:r w:rsidRPr="00A00103">
        <w:rPr>
          <w:rFonts w:ascii="Verdana" w:hAnsi="Verdana"/>
          <w:b/>
          <w:sz w:val="24"/>
          <w:szCs w:val="24"/>
        </w:rPr>
        <w:t>Long Answer</w:t>
      </w:r>
      <w:r>
        <w:rPr>
          <w:rFonts w:ascii="Verdana" w:hAnsi="Verdana"/>
          <w:sz w:val="24"/>
          <w:szCs w:val="24"/>
        </w:rPr>
        <w:br/>
      </w:r>
      <w:r>
        <w:rPr>
          <w:rFonts w:ascii="Verdana" w:hAnsi="Verdana"/>
          <w:sz w:val="24"/>
          <w:szCs w:val="24"/>
        </w:rPr>
        <w:br/>
        <w:t>Create a dichotomous key distinguishing 5 organisms (shapes, people, drawings) from one another. (5</w:t>
      </w:r>
      <w:proofErr w:type="gramStart"/>
      <w:r>
        <w:rPr>
          <w:rFonts w:ascii="Verdana" w:hAnsi="Verdana"/>
          <w:sz w:val="24"/>
          <w:szCs w:val="24"/>
        </w:rPr>
        <w:t>)</w:t>
      </w:r>
      <w:bookmarkStart w:id="0" w:name="_GoBack"/>
      <w:bookmarkEnd w:id="0"/>
      <w:proofErr w:type="gramEnd"/>
      <w:r>
        <w:rPr>
          <w:rFonts w:ascii="Verdana" w:hAnsi="Verdana"/>
          <w:sz w:val="24"/>
          <w:szCs w:val="24"/>
        </w:rPr>
        <w:br/>
      </w:r>
      <w:r w:rsidR="002E7D20" w:rsidRPr="002E7D20">
        <w:rPr>
          <w:rFonts w:ascii="Verdana" w:hAnsi="Verdana"/>
          <w:sz w:val="24"/>
          <w:szCs w:val="24"/>
          <w:highlight w:val="yellow"/>
        </w:rPr>
        <w:t>&lt;See shoe example&gt;</w:t>
      </w:r>
      <w:r>
        <w:rPr>
          <w:rFonts w:ascii="Verdana" w:hAnsi="Verdana"/>
          <w:sz w:val="24"/>
          <w:szCs w:val="24"/>
        </w:rPr>
        <w:br/>
      </w:r>
      <w:r>
        <w:rPr>
          <w:rFonts w:ascii="Verdana" w:hAnsi="Verdana"/>
          <w:sz w:val="24"/>
          <w:szCs w:val="24"/>
        </w:rPr>
        <w:br/>
        <w:t>Provide an example of mutualism, commensalism, and parasitism and explain h</w:t>
      </w:r>
      <w:r w:rsidR="001B0086">
        <w:rPr>
          <w:rFonts w:ascii="Verdana" w:hAnsi="Verdana"/>
          <w:sz w:val="24"/>
          <w:szCs w:val="24"/>
        </w:rPr>
        <w:t>ow they connect to evolution</w:t>
      </w:r>
      <w:r>
        <w:rPr>
          <w:rFonts w:ascii="Verdana" w:hAnsi="Verdana"/>
          <w:sz w:val="24"/>
          <w:szCs w:val="24"/>
        </w:rPr>
        <w:t>?</w:t>
      </w:r>
      <w:r w:rsidR="001B0086">
        <w:rPr>
          <w:rFonts w:ascii="Verdana" w:hAnsi="Verdana"/>
          <w:sz w:val="24"/>
          <w:szCs w:val="24"/>
        </w:rPr>
        <w:t xml:space="preserve"> Is this </w:t>
      </w:r>
      <w:proofErr w:type="spellStart"/>
      <w:r w:rsidR="001B0086">
        <w:rPr>
          <w:rFonts w:ascii="Verdana" w:hAnsi="Verdana"/>
          <w:sz w:val="24"/>
          <w:szCs w:val="24"/>
        </w:rPr>
        <w:t>interorganismal</w:t>
      </w:r>
      <w:proofErr w:type="spellEnd"/>
      <w:r w:rsidR="001B0086">
        <w:rPr>
          <w:rFonts w:ascii="Verdana" w:hAnsi="Verdana"/>
          <w:sz w:val="24"/>
          <w:szCs w:val="24"/>
        </w:rPr>
        <w:t xml:space="preserve"> acquisition of n</w:t>
      </w:r>
      <w:r w:rsidR="00DC24F2">
        <w:rPr>
          <w:rFonts w:ascii="Verdana" w:hAnsi="Verdana"/>
          <w:sz w:val="24"/>
          <w:szCs w:val="24"/>
        </w:rPr>
        <w:t xml:space="preserve">utrients or a form of transport… or is it </w:t>
      </w:r>
      <w:proofErr w:type="spellStart"/>
      <w:r w:rsidR="001B0086">
        <w:rPr>
          <w:rFonts w:ascii="Verdana" w:hAnsi="Verdana"/>
          <w:sz w:val="24"/>
          <w:szCs w:val="24"/>
        </w:rPr>
        <w:t>intraorganismal</w:t>
      </w:r>
      <w:proofErr w:type="spellEnd"/>
      <w:r w:rsidR="001B0086">
        <w:rPr>
          <w:rFonts w:ascii="Verdana" w:hAnsi="Verdana"/>
          <w:sz w:val="24"/>
          <w:szCs w:val="24"/>
        </w:rPr>
        <w:t>, why? (5</w:t>
      </w:r>
      <w:proofErr w:type="gramStart"/>
      <w:r w:rsidR="001B0086">
        <w:rPr>
          <w:rFonts w:ascii="Verdana" w:hAnsi="Verdana"/>
          <w:sz w:val="24"/>
          <w:szCs w:val="24"/>
        </w:rPr>
        <w:t>)</w:t>
      </w:r>
      <w:proofErr w:type="gramEnd"/>
      <w:r w:rsidR="00DC24F2">
        <w:rPr>
          <w:rFonts w:ascii="Verdana" w:hAnsi="Verdana"/>
          <w:sz w:val="24"/>
          <w:szCs w:val="24"/>
        </w:rPr>
        <w:br/>
      </w:r>
      <w:r w:rsidR="00DC24F2">
        <w:rPr>
          <w:rFonts w:ascii="Verdana" w:hAnsi="Verdana"/>
          <w:sz w:val="24"/>
          <w:szCs w:val="24"/>
        </w:rPr>
        <w:br/>
      </w:r>
      <w:r w:rsidR="002E7D20" w:rsidRPr="002E7D20">
        <w:rPr>
          <w:rFonts w:ascii="Verdana" w:hAnsi="Verdana" w:cs="Verdana"/>
          <w:color w:val="000000"/>
          <w:sz w:val="24"/>
          <w:szCs w:val="24"/>
          <w:highlight w:val="yellow"/>
          <w:lang w:val="en-US"/>
        </w:rPr>
        <w:t>Commensalism example – clownfish and anemones (anemones are indifferent to the clownfish getting protected by it)</w:t>
      </w:r>
    </w:p>
    <w:p w:rsidR="002E7D20" w:rsidRPr="002E7D20" w:rsidRDefault="002E7D20"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proofErr w:type="gramStart"/>
      <w:r w:rsidRPr="002E7D20">
        <w:rPr>
          <w:rFonts w:ascii="Verdana" w:hAnsi="Verdana" w:cs="Verdana"/>
          <w:color w:val="000000"/>
          <w:sz w:val="24"/>
          <w:szCs w:val="24"/>
          <w:highlight w:val="yellow"/>
          <w:lang w:val="en-US"/>
        </w:rPr>
        <w:t>mutualism</w:t>
      </w:r>
      <w:proofErr w:type="gramEnd"/>
      <w:r w:rsidRPr="002E7D20">
        <w:rPr>
          <w:rFonts w:ascii="Verdana" w:hAnsi="Verdana" w:cs="Verdana"/>
          <w:color w:val="000000"/>
          <w:sz w:val="24"/>
          <w:szCs w:val="24"/>
          <w:highlight w:val="yellow"/>
          <w:lang w:val="en-US"/>
        </w:rPr>
        <w:t xml:space="preserve"> – probiotic bacteria in our stomach – bacteria in our stomach that helps us digest our food. They live, we live. Win-win.</w:t>
      </w:r>
    </w:p>
    <w:p w:rsidR="002E7D20" w:rsidRPr="002E7D20" w:rsidRDefault="002E7D20" w:rsidP="002E7D20">
      <w:pPr>
        <w:keepLines/>
        <w:suppressAutoHyphens/>
        <w:autoSpaceDE w:val="0"/>
        <w:autoSpaceDN w:val="0"/>
        <w:adjustRightInd w:val="0"/>
        <w:spacing w:line="240" w:lineRule="auto"/>
        <w:rPr>
          <w:rFonts w:ascii="Verdana" w:hAnsi="Verdana" w:cs="Verdana"/>
          <w:color w:val="000000"/>
          <w:sz w:val="24"/>
          <w:szCs w:val="24"/>
          <w:highlight w:val="yellow"/>
          <w:lang w:val="en-US"/>
        </w:rPr>
      </w:pPr>
      <w:proofErr w:type="gramStart"/>
      <w:r w:rsidRPr="002E7D20">
        <w:rPr>
          <w:rFonts w:ascii="Verdana" w:hAnsi="Verdana" w:cs="Verdana"/>
          <w:color w:val="000000"/>
          <w:sz w:val="24"/>
          <w:szCs w:val="24"/>
          <w:highlight w:val="yellow"/>
          <w:lang w:val="en-US"/>
        </w:rPr>
        <w:t>parasitism</w:t>
      </w:r>
      <w:proofErr w:type="gramEnd"/>
      <w:r w:rsidRPr="002E7D20">
        <w:rPr>
          <w:rFonts w:ascii="Verdana" w:hAnsi="Verdana" w:cs="Verdana"/>
          <w:color w:val="000000"/>
          <w:sz w:val="24"/>
          <w:szCs w:val="24"/>
          <w:highlight w:val="yellow"/>
          <w:lang w:val="en-US"/>
        </w:rPr>
        <w:t xml:space="preserve"> – the wasp and the caterpillar – wasp “infects” caterpillar with larva, living off the caterpillar until it eventually dies.</w:t>
      </w:r>
    </w:p>
    <w:p w:rsidR="002E7D20" w:rsidRDefault="002E7D20" w:rsidP="002E7D20">
      <w:pPr>
        <w:keepLines/>
        <w:suppressAutoHyphens/>
        <w:autoSpaceDE w:val="0"/>
        <w:autoSpaceDN w:val="0"/>
        <w:adjustRightInd w:val="0"/>
        <w:spacing w:line="240" w:lineRule="auto"/>
        <w:rPr>
          <w:rFonts w:ascii="Verdana" w:hAnsi="Verdana" w:cs="Verdana"/>
          <w:color w:val="000000"/>
          <w:sz w:val="24"/>
          <w:szCs w:val="24"/>
          <w:lang w:val="en-US"/>
        </w:rPr>
      </w:pPr>
      <w:r w:rsidRPr="002E7D20">
        <w:rPr>
          <w:rFonts w:ascii="Verdana" w:hAnsi="Verdana" w:cs="Verdana"/>
          <w:color w:val="000000"/>
          <w:sz w:val="24"/>
          <w:szCs w:val="24"/>
          <w:highlight w:val="yellow"/>
          <w:lang w:val="en-US"/>
        </w:rPr>
        <w:t xml:space="preserve">Connects to evolution as these organisms have evolved to live together. Most of these are </w:t>
      </w:r>
      <w:proofErr w:type="spellStart"/>
      <w:r w:rsidRPr="002E7D20">
        <w:rPr>
          <w:rFonts w:ascii="Verdana" w:hAnsi="Verdana" w:cs="Verdana"/>
          <w:color w:val="000000"/>
          <w:sz w:val="24"/>
          <w:szCs w:val="24"/>
          <w:highlight w:val="yellow"/>
          <w:lang w:val="en-US"/>
        </w:rPr>
        <w:t>intraorganismal</w:t>
      </w:r>
      <w:proofErr w:type="spellEnd"/>
      <w:r w:rsidRPr="002E7D20">
        <w:rPr>
          <w:rFonts w:ascii="Verdana" w:hAnsi="Verdana" w:cs="Verdana"/>
          <w:color w:val="000000"/>
          <w:sz w:val="24"/>
          <w:szCs w:val="24"/>
          <w:highlight w:val="yellow"/>
          <w:lang w:val="en-US"/>
        </w:rPr>
        <w:t xml:space="preserve"> as more than one organism are working together.</w:t>
      </w:r>
    </w:p>
    <w:p w:rsidR="002E7D20" w:rsidRDefault="006E365E" w:rsidP="002E7D20">
      <w:pPr>
        <w:keepLines/>
        <w:suppressAutoHyphens/>
        <w:autoSpaceDE w:val="0"/>
        <w:autoSpaceDN w:val="0"/>
        <w:adjustRightInd w:val="0"/>
        <w:spacing w:line="240" w:lineRule="auto"/>
        <w:rPr>
          <w:rFonts w:ascii="Verdana" w:hAnsi="Verdana" w:cs="Verdana"/>
          <w:color w:val="000000"/>
          <w:sz w:val="24"/>
          <w:szCs w:val="24"/>
          <w:lang w:val="en-US"/>
        </w:rPr>
      </w:pPr>
      <w:r>
        <w:rPr>
          <w:rFonts w:ascii="Verdana" w:hAnsi="Verdana"/>
          <w:sz w:val="24"/>
          <w:szCs w:val="24"/>
          <w:highlight w:val="cyan"/>
        </w:rPr>
        <w:br/>
      </w:r>
      <w:r w:rsidR="009A06BC">
        <w:rPr>
          <w:rFonts w:ascii="Verdana" w:hAnsi="Verdana"/>
          <w:sz w:val="24"/>
          <w:szCs w:val="24"/>
        </w:rPr>
        <w:br/>
      </w:r>
      <w:r w:rsidR="009A06BC">
        <w:rPr>
          <w:rFonts w:ascii="Verdana" w:hAnsi="Verdana"/>
          <w:sz w:val="24"/>
          <w:szCs w:val="24"/>
        </w:rPr>
        <w:br/>
        <w:t>What are the strengths and l</w:t>
      </w:r>
      <w:r w:rsidR="001B0086">
        <w:rPr>
          <w:rFonts w:ascii="Verdana" w:hAnsi="Verdana"/>
          <w:sz w:val="24"/>
          <w:szCs w:val="24"/>
        </w:rPr>
        <w:t>imitations of classifying organ</w:t>
      </w:r>
      <w:r w:rsidR="009A06BC">
        <w:rPr>
          <w:rFonts w:ascii="Verdana" w:hAnsi="Verdana"/>
          <w:sz w:val="24"/>
          <w:szCs w:val="24"/>
        </w:rPr>
        <w:t>isms? What’s the point</w:t>
      </w:r>
      <w:r w:rsidR="001B0086">
        <w:rPr>
          <w:rFonts w:ascii="Verdana" w:hAnsi="Verdana"/>
          <w:sz w:val="24"/>
          <w:szCs w:val="24"/>
        </w:rPr>
        <w:t xml:space="preserve"> of classifying organisms, what can it help us do? Provide an example of an organism that may be difficult to classify and explain why. (5</w:t>
      </w:r>
      <w:proofErr w:type="gramStart"/>
      <w:r w:rsidR="001B0086">
        <w:rPr>
          <w:rFonts w:ascii="Verdana" w:hAnsi="Verdana"/>
          <w:sz w:val="24"/>
          <w:szCs w:val="24"/>
        </w:rPr>
        <w:t>)</w:t>
      </w:r>
      <w:proofErr w:type="gramEnd"/>
      <w:r w:rsidR="00CE772E">
        <w:rPr>
          <w:rFonts w:ascii="Verdana" w:hAnsi="Verdana"/>
          <w:sz w:val="24"/>
          <w:szCs w:val="24"/>
        </w:rPr>
        <w:br/>
      </w:r>
      <w:r w:rsidR="002E7D20" w:rsidRPr="002E7D20">
        <w:rPr>
          <w:rFonts w:ascii="Verdana" w:hAnsi="Verdana" w:cs="Verdana"/>
          <w:color w:val="000000"/>
          <w:sz w:val="24"/>
          <w:szCs w:val="24"/>
          <w:highlight w:val="yellow"/>
          <w:lang w:val="en-US"/>
        </w:rPr>
        <w:t>We are constantly learning more and more about organisms so we can only classify them so far. It helps us to establish similarities between organisms which can translate to support and care for not only humans but similar species. A platypus is difficult to classify as it has some characteristics of a duck and that of some mammals (flippers and a bill, but they have fur, but lay eggs!)</w:t>
      </w:r>
    </w:p>
    <w:p w:rsidR="0035304E" w:rsidRPr="0035304E" w:rsidRDefault="0035304E">
      <w:pPr>
        <w:rPr>
          <w:rFonts w:ascii="Verdana" w:hAnsi="Verdana"/>
          <w:sz w:val="24"/>
          <w:szCs w:val="24"/>
        </w:rPr>
      </w:pPr>
    </w:p>
    <w:sectPr w:rsidR="0035304E" w:rsidRPr="00353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EF08CE"/>
    <w:multiLevelType w:val="hybridMultilevel"/>
    <w:tmpl w:val="E0A8074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46E222D"/>
    <w:multiLevelType w:val="hybridMultilevel"/>
    <w:tmpl w:val="C3448D60"/>
    <w:lvl w:ilvl="0" w:tplc="12E099C6">
      <w:numFmt w:val="bullet"/>
      <w:lvlText w:val="-"/>
      <w:lvlJc w:val="left"/>
      <w:pPr>
        <w:ind w:left="720" w:hanging="360"/>
      </w:pPr>
      <w:rPr>
        <w:rFonts w:ascii="Verdana" w:eastAsiaTheme="minorHAnsi" w:hAnsi="Verdana"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04E"/>
    <w:rsid w:val="001B0086"/>
    <w:rsid w:val="002E7D20"/>
    <w:rsid w:val="0035304E"/>
    <w:rsid w:val="006E365E"/>
    <w:rsid w:val="007345BF"/>
    <w:rsid w:val="009A06BC"/>
    <w:rsid w:val="00A00103"/>
    <w:rsid w:val="00CE772E"/>
    <w:rsid w:val="00D83EF9"/>
    <w:rsid w:val="00DC24F2"/>
    <w:rsid w:val="00F7420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D0E37D-E4F1-4678-83BD-5D026640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45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5BF"/>
    <w:rPr>
      <w:rFonts w:ascii="Segoe UI" w:hAnsi="Segoe UI" w:cs="Segoe UI"/>
      <w:sz w:val="18"/>
      <w:szCs w:val="18"/>
    </w:rPr>
  </w:style>
  <w:style w:type="paragraph" w:styleId="ListParagraph">
    <w:name w:val="List Paragraph"/>
    <w:basedOn w:val="Normal"/>
    <w:uiPriority w:val="34"/>
    <w:qFormat/>
    <w:rsid w:val="00CE77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4261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2</cp:revision>
  <cp:lastPrinted>2018-05-09T17:37:00Z</cp:lastPrinted>
  <dcterms:created xsi:type="dcterms:W3CDTF">2019-05-17T16:48:00Z</dcterms:created>
  <dcterms:modified xsi:type="dcterms:W3CDTF">2019-05-17T16:48:00Z</dcterms:modified>
</cp:coreProperties>
</file>