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F272DC" w14:textId="7D51B6F6" w:rsidR="009A392B" w:rsidRDefault="002D71F4" w:rsidP="00BE035F">
      <w:pPr>
        <w:keepLines/>
        <w:suppressAutoHyphens/>
        <w:autoSpaceDE w:val="0"/>
        <w:autoSpaceDN w:val="0"/>
        <w:adjustRightInd w:val="0"/>
        <w:spacing w:after="0" w:line="240" w:lineRule="auto"/>
        <w:rPr>
          <w:rFonts w:ascii="Verdana" w:hAnsi="Verdana"/>
          <w:b/>
          <w:sz w:val="24"/>
          <w:u w:val="single"/>
        </w:rPr>
      </w:pPr>
      <w:r w:rsidRPr="009A392B">
        <w:rPr>
          <w:rFonts w:ascii="Verdana" w:hAnsi="Verdana"/>
          <w:b/>
          <w:sz w:val="24"/>
          <w:u w:val="single"/>
        </w:rPr>
        <w:t>Biology 30</w:t>
      </w:r>
      <w:r w:rsidR="003A5178" w:rsidRPr="009A392B">
        <w:rPr>
          <w:rFonts w:ascii="Verdana" w:hAnsi="Verdana"/>
          <w:b/>
          <w:sz w:val="24"/>
          <w:u w:val="single"/>
        </w:rPr>
        <w:t xml:space="preserve"> – Final Exam </w:t>
      </w:r>
      <w:r w:rsidR="00A43BBE" w:rsidRPr="009A392B">
        <w:rPr>
          <w:rFonts w:ascii="Verdana" w:hAnsi="Verdana"/>
          <w:b/>
          <w:sz w:val="24"/>
          <w:u w:val="single"/>
        </w:rPr>
        <w:t>“</w:t>
      </w:r>
      <w:r w:rsidR="003A5178" w:rsidRPr="009A392B">
        <w:rPr>
          <w:rFonts w:ascii="Verdana" w:hAnsi="Verdana"/>
          <w:b/>
          <w:sz w:val="24"/>
          <w:u w:val="single"/>
        </w:rPr>
        <w:t>Review</w:t>
      </w:r>
      <w:r w:rsidR="00A43BBE" w:rsidRPr="009A392B">
        <w:rPr>
          <w:rFonts w:ascii="Verdana" w:hAnsi="Verdana"/>
          <w:b/>
          <w:sz w:val="24"/>
          <w:u w:val="single"/>
        </w:rPr>
        <w:t>”</w:t>
      </w:r>
      <w:r w:rsidR="009A392B">
        <w:rPr>
          <w:rFonts w:ascii="Verdana" w:hAnsi="Verdana"/>
          <w:sz w:val="24"/>
        </w:rPr>
        <w:tab/>
      </w:r>
      <w:r w:rsidR="009A392B">
        <w:rPr>
          <w:rFonts w:ascii="Verdana" w:hAnsi="Verdana"/>
          <w:sz w:val="24"/>
        </w:rPr>
        <w:tab/>
      </w:r>
      <w:r w:rsidR="00B26C45" w:rsidRPr="009A392B">
        <w:rPr>
          <w:rFonts w:ascii="Verdana" w:hAnsi="Verdana"/>
          <w:sz w:val="24"/>
        </w:rPr>
        <w:tab/>
      </w:r>
      <w:r w:rsidR="007A62E3" w:rsidRPr="009A392B">
        <w:rPr>
          <w:rFonts w:ascii="Verdana" w:hAnsi="Verdana"/>
          <w:sz w:val="24"/>
        </w:rPr>
        <w:t>Name:</w:t>
      </w:r>
      <w:r w:rsidR="003A5178" w:rsidRPr="009A392B">
        <w:rPr>
          <w:rFonts w:ascii="Verdana" w:hAnsi="Verdana"/>
          <w:sz w:val="24"/>
        </w:rPr>
        <w:br/>
      </w:r>
      <w:r w:rsidR="007A62E3" w:rsidRPr="009A392B">
        <w:rPr>
          <w:rFonts w:ascii="Verdana" w:hAnsi="Verdana"/>
          <w:sz w:val="24"/>
        </w:rPr>
        <w:br/>
      </w:r>
      <w:r w:rsidR="009A392B">
        <w:rPr>
          <w:rFonts w:ascii="Verdana" w:hAnsi="Verdana"/>
          <w:b/>
          <w:sz w:val="24"/>
          <w:u w:val="single"/>
        </w:rPr>
        <w:t>Exam Date</w:t>
      </w:r>
      <w:r w:rsidR="003F7BFF" w:rsidRPr="009A392B">
        <w:rPr>
          <w:rFonts w:ascii="Verdana" w:hAnsi="Verdana"/>
          <w:sz w:val="24"/>
        </w:rPr>
        <w:br/>
      </w:r>
      <w:r w:rsidR="003F7BFF" w:rsidRPr="009A392B">
        <w:rPr>
          <w:rFonts w:ascii="Verdana" w:hAnsi="Verdana"/>
          <w:i/>
          <w:sz w:val="24"/>
        </w:rPr>
        <w:t xml:space="preserve">Period </w:t>
      </w:r>
      <w:r w:rsidR="00CA1070">
        <w:rPr>
          <w:rFonts w:ascii="Verdana" w:hAnsi="Verdana"/>
          <w:i/>
          <w:sz w:val="24"/>
        </w:rPr>
        <w:t>3</w:t>
      </w:r>
      <w:r w:rsidR="003F7BFF" w:rsidRPr="009A392B">
        <w:rPr>
          <w:rFonts w:ascii="Verdana" w:hAnsi="Verdana"/>
          <w:i/>
          <w:sz w:val="24"/>
        </w:rPr>
        <w:t xml:space="preserve"> </w:t>
      </w:r>
      <w:r w:rsidR="00016900" w:rsidRPr="009A392B">
        <w:rPr>
          <w:rFonts w:ascii="Verdana" w:hAnsi="Verdana"/>
          <w:i/>
          <w:sz w:val="24"/>
        </w:rPr>
        <w:t xml:space="preserve">– </w:t>
      </w:r>
      <w:r w:rsidR="0049357B" w:rsidRPr="009A392B">
        <w:rPr>
          <w:rFonts w:ascii="Verdana" w:hAnsi="Verdana"/>
          <w:i/>
          <w:sz w:val="24"/>
        </w:rPr>
        <w:t>Monday</w:t>
      </w:r>
      <w:r w:rsidR="00016900" w:rsidRPr="009A392B">
        <w:rPr>
          <w:rFonts w:ascii="Verdana" w:hAnsi="Verdana"/>
          <w:i/>
          <w:sz w:val="24"/>
        </w:rPr>
        <w:t xml:space="preserve"> </w:t>
      </w:r>
      <w:r w:rsidR="00CA1070">
        <w:rPr>
          <w:rFonts w:ascii="Verdana" w:hAnsi="Verdana"/>
          <w:i/>
          <w:sz w:val="24"/>
        </w:rPr>
        <w:t>afternoon</w:t>
      </w:r>
      <w:r w:rsidR="003F7BFF" w:rsidRPr="009A392B">
        <w:rPr>
          <w:rFonts w:ascii="Verdana" w:hAnsi="Verdana"/>
          <w:i/>
          <w:sz w:val="24"/>
        </w:rPr>
        <w:t xml:space="preserve"> (</w:t>
      </w:r>
      <w:r w:rsidR="00CA1070">
        <w:rPr>
          <w:rFonts w:ascii="Verdana" w:hAnsi="Verdana"/>
          <w:i/>
          <w:sz w:val="24"/>
        </w:rPr>
        <w:t>1</w:t>
      </w:r>
      <w:r w:rsidR="003F7BFF" w:rsidRPr="009A392B">
        <w:rPr>
          <w:rFonts w:ascii="Verdana" w:hAnsi="Verdana"/>
          <w:i/>
          <w:sz w:val="24"/>
        </w:rPr>
        <w:t>:00</w:t>
      </w:r>
      <w:r w:rsidR="00CA1070">
        <w:rPr>
          <w:rFonts w:ascii="Verdana" w:hAnsi="Verdana"/>
          <w:i/>
          <w:sz w:val="24"/>
        </w:rPr>
        <w:t>p</w:t>
      </w:r>
      <w:r w:rsidR="003F7BFF" w:rsidRPr="009A392B">
        <w:rPr>
          <w:rFonts w:ascii="Verdana" w:hAnsi="Verdana"/>
          <w:i/>
          <w:sz w:val="24"/>
        </w:rPr>
        <w:t>m-</w:t>
      </w:r>
      <w:r w:rsidR="00CA1070">
        <w:rPr>
          <w:rFonts w:ascii="Verdana" w:hAnsi="Verdana"/>
          <w:i/>
          <w:sz w:val="24"/>
        </w:rPr>
        <w:t>3</w:t>
      </w:r>
      <w:r w:rsidR="003F7BFF" w:rsidRPr="009A392B">
        <w:rPr>
          <w:rFonts w:ascii="Verdana" w:hAnsi="Verdana"/>
          <w:i/>
          <w:sz w:val="24"/>
        </w:rPr>
        <w:t>:30</w:t>
      </w:r>
      <w:r w:rsidR="00CA1070">
        <w:rPr>
          <w:rFonts w:ascii="Verdana" w:hAnsi="Verdana"/>
          <w:i/>
          <w:sz w:val="24"/>
        </w:rPr>
        <w:t>p</w:t>
      </w:r>
      <w:r w:rsidR="003F7BFF" w:rsidRPr="009A392B">
        <w:rPr>
          <w:rFonts w:ascii="Verdana" w:hAnsi="Verdana"/>
          <w:i/>
          <w:sz w:val="24"/>
        </w:rPr>
        <w:t xml:space="preserve">m), </w:t>
      </w:r>
      <w:r w:rsidR="00CA1070">
        <w:rPr>
          <w:rFonts w:ascii="Verdana" w:hAnsi="Verdana"/>
          <w:i/>
          <w:sz w:val="24"/>
        </w:rPr>
        <w:t>June 24</w:t>
      </w:r>
      <w:r w:rsidR="00CA1070" w:rsidRPr="00CA1070">
        <w:rPr>
          <w:rFonts w:ascii="Verdana" w:hAnsi="Verdana"/>
          <w:i/>
          <w:sz w:val="24"/>
          <w:vertAlign w:val="superscript"/>
        </w:rPr>
        <w:t>th</w:t>
      </w:r>
      <w:r w:rsidR="00CA1070">
        <w:rPr>
          <w:rFonts w:ascii="Verdana" w:hAnsi="Verdana"/>
          <w:i/>
          <w:sz w:val="24"/>
        </w:rPr>
        <w:t>, 2019</w:t>
      </w:r>
      <w:r w:rsidR="00CA1070">
        <w:rPr>
          <w:rFonts w:ascii="Verdana" w:hAnsi="Verdana"/>
          <w:i/>
          <w:sz w:val="24"/>
        </w:rPr>
        <w:br/>
        <w:t xml:space="preserve">Period 5 – Wednesday </w:t>
      </w:r>
      <w:r w:rsidR="00CA1070" w:rsidRPr="009A392B">
        <w:rPr>
          <w:rFonts w:ascii="Verdana" w:hAnsi="Verdana"/>
          <w:i/>
          <w:sz w:val="24"/>
        </w:rPr>
        <w:t>morning</w:t>
      </w:r>
      <w:r w:rsidR="00CA1070">
        <w:rPr>
          <w:rFonts w:ascii="Verdana" w:hAnsi="Verdana"/>
          <w:i/>
          <w:sz w:val="24"/>
        </w:rPr>
        <w:t xml:space="preserve"> </w:t>
      </w:r>
      <w:r w:rsidR="00CA1070" w:rsidRPr="009A392B">
        <w:rPr>
          <w:rFonts w:ascii="Verdana" w:hAnsi="Verdana"/>
          <w:i/>
          <w:sz w:val="24"/>
        </w:rPr>
        <w:t>(9:00am-11:30am)</w:t>
      </w:r>
      <w:r w:rsidR="00CA1070">
        <w:rPr>
          <w:rFonts w:ascii="Verdana" w:hAnsi="Verdana"/>
          <w:i/>
          <w:sz w:val="24"/>
        </w:rPr>
        <w:t>, June 26</w:t>
      </w:r>
      <w:r w:rsidR="00CA1070" w:rsidRPr="00CA1070">
        <w:rPr>
          <w:rFonts w:ascii="Verdana" w:hAnsi="Verdana"/>
          <w:i/>
          <w:sz w:val="24"/>
          <w:vertAlign w:val="superscript"/>
        </w:rPr>
        <w:t>th</w:t>
      </w:r>
      <w:r w:rsidR="00CA1070">
        <w:rPr>
          <w:rFonts w:ascii="Verdana" w:hAnsi="Verdana"/>
          <w:i/>
          <w:sz w:val="24"/>
        </w:rPr>
        <w:t>, 2019</w:t>
      </w:r>
      <w:r w:rsidR="007A62E3" w:rsidRPr="009A392B">
        <w:rPr>
          <w:rFonts w:ascii="Verdana" w:hAnsi="Verdana"/>
          <w:sz w:val="24"/>
        </w:rPr>
        <w:br/>
      </w:r>
      <w:r w:rsidR="003A5178" w:rsidRPr="009A392B">
        <w:rPr>
          <w:rFonts w:ascii="Verdana" w:hAnsi="Verdana"/>
          <w:sz w:val="24"/>
        </w:rPr>
        <w:br/>
        <w:t xml:space="preserve"> </w:t>
      </w:r>
      <w:r w:rsidR="003A5178" w:rsidRPr="009A392B">
        <w:rPr>
          <w:rFonts w:ascii="Verdana" w:hAnsi="Verdana"/>
          <w:sz w:val="24"/>
        </w:rPr>
        <w:tab/>
        <w:t xml:space="preserve">I </w:t>
      </w:r>
      <w:r w:rsidR="0049357B" w:rsidRPr="009A392B">
        <w:rPr>
          <w:rFonts w:ascii="Verdana" w:hAnsi="Verdana"/>
          <w:sz w:val="24"/>
        </w:rPr>
        <w:t xml:space="preserve">will </w:t>
      </w:r>
      <w:r w:rsidR="003A5178" w:rsidRPr="009A392B">
        <w:rPr>
          <w:rFonts w:ascii="Verdana" w:hAnsi="Verdana"/>
          <w:sz w:val="24"/>
        </w:rPr>
        <w:t>use your other exams to help create</w:t>
      </w:r>
      <w:r w:rsidR="0049357B" w:rsidRPr="009A392B">
        <w:rPr>
          <w:rFonts w:ascii="Verdana" w:hAnsi="Verdana"/>
          <w:sz w:val="24"/>
        </w:rPr>
        <w:t xml:space="preserve"> a large portion of</w:t>
      </w:r>
      <w:r w:rsidR="003A5178" w:rsidRPr="009A392B">
        <w:rPr>
          <w:rFonts w:ascii="Verdana" w:hAnsi="Verdana"/>
          <w:sz w:val="24"/>
        </w:rPr>
        <w:t xml:space="preserve"> the final</w:t>
      </w:r>
      <w:r w:rsidR="0049357B" w:rsidRPr="009A392B">
        <w:rPr>
          <w:rFonts w:ascii="Verdana" w:hAnsi="Verdana"/>
          <w:sz w:val="24"/>
        </w:rPr>
        <w:t xml:space="preserve"> (as such, I will avoid just giving you repeat questions</w:t>
      </w:r>
      <w:r w:rsidR="009A392B">
        <w:rPr>
          <w:rFonts w:ascii="Verdana" w:hAnsi="Verdana"/>
          <w:sz w:val="24"/>
        </w:rPr>
        <w:t xml:space="preserve"> in this review</w:t>
      </w:r>
      <w:r w:rsidR="0049357B" w:rsidRPr="009A392B">
        <w:rPr>
          <w:rFonts w:ascii="Verdana" w:hAnsi="Verdana"/>
          <w:sz w:val="24"/>
        </w:rPr>
        <w:t>)</w:t>
      </w:r>
      <w:r w:rsidR="005424FB" w:rsidRPr="009A392B">
        <w:rPr>
          <w:rFonts w:ascii="Verdana" w:hAnsi="Verdana"/>
          <w:sz w:val="24"/>
        </w:rPr>
        <w:t xml:space="preserve">. </w:t>
      </w:r>
      <w:r w:rsidR="00FC3DD3" w:rsidRPr="009A392B">
        <w:rPr>
          <w:rFonts w:ascii="Verdana" w:hAnsi="Verdana"/>
          <w:sz w:val="24"/>
        </w:rPr>
        <w:t>Remember, all PowerPoints should be available at LoganPetlak.</w:t>
      </w:r>
      <w:r w:rsidR="009A392B">
        <w:rPr>
          <w:rFonts w:ascii="Verdana" w:hAnsi="Verdana"/>
          <w:sz w:val="24"/>
        </w:rPr>
        <w:t>ca underneath the Biology 30 tab, or I can email them to you (</w:t>
      </w:r>
      <w:hyperlink r:id="rId7" w:history="1">
        <w:r w:rsidR="009A392B" w:rsidRPr="00677CF4">
          <w:rPr>
            <w:rStyle w:val="Hyperlink"/>
            <w:rFonts w:ascii="Verdana" w:hAnsi="Verdana"/>
            <w:sz w:val="24"/>
          </w:rPr>
          <w:t>petlak.logan@prairiesouth.ca</w:t>
        </w:r>
      </w:hyperlink>
      <w:r w:rsidR="009A392B">
        <w:rPr>
          <w:rFonts w:ascii="Verdana" w:hAnsi="Verdana"/>
          <w:sz w:val="24"/>
        </w:rPr>
        <w:t>)</w:t>
      </w:r>
      <w:r w:rsidR="00FC3DD3" w:rsidRPr="009A392B">
        <w:rPr>
          <w:rFonts w:ascii="Verdana" w:hAnsi="Verdana"/>
          <w:sz w:val="24"/>
        </w:rPr>
        <w:t>.</w:t>
      </w:r>
      <w:r w:rsidR="003A5178" w:rsidRPr="009A392B">
        <w:rPr>
          <w:rFonts w:ascii="Verdana" w:hAnsi="Verdana"/>
          <w:sz w:val="24"/>
        </w:rPr>
        <w:br/>
      </w:r>
    </w:p>
    <w:p w14:paraId="392D5589" w14:textId="77777777" w:rsidR="005424FB" w:rsidRPr="009A392B" w:rsidRDefault="009A392B" w:rsidP="00BE035F">
      <w:pPr>
        <w:keepLines/>
        <w:suppressAutoHyphens/>
        <w:autoSpaceDE w:val="0"/>
        <w:autoSpaceDN w:val="0"/>
        <w:adjustRightInd w:val="0"/>
        <w:spacing w:after="0" w:line="240" w:lineRule="auto"/>
        <w:rPr>
          <w:rFonts w:ascii="Verdana" w:hAnsi="Verdana"/>
          <w:sz w:val="24"/>
        </w:rPr>
      </w:pPr>
      <w:r>
        <w:rPr>
          <w:rFonts w:ascii="Verdana" w:hAnsi="Verdana"/>
          <w:b/>
          <w:sz w:val="24"/>
          <w:u w:val="single"/>
        </w:rPr>
        <w:t>Study Tips</w:t>
      </w:r>
      <w:r w:rsidR="007A62E3" w:rsidRPr="009A392B">
        <w:rPr>
          <w:rFonts w:ascii="Verdana" w:hAnsi="Verdana"/>
          <w:sz w:val="24"/>
        </w:rPr>
        <w:br/>
      </w:r>
    </w:p>
    <w:p w14:paraId="1B374D07" w14:textId="77777777" w:rsid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sidRPr="009A392B">
        <w:rPr>
          <w:rFonts w:ascii="Verdana" w:hAnsi="Verdana"/>
          <w:sz w:val="24"/>
        </w:rPr>
        <w:t>Study often and in smaller amounts of time r</w:t>
      </w:r>
      <w:r>
        <w:rPr>
          <w:rFonts w:ascii="Verdana" w:hAnsi="Verdana"/>
          <w:sz w:val="24"/>
        </w:rPr>
        <w:t>ather than cramming all at once</w:t>
      </w:r>
      <w:r w:rsidRPr="009A392B">
        <w:rPr>
          <w:rFonts w:ascii="Verdana" w:hAnsi="Verdana"/>
          <w:sz w:val="24"/>
        </w:rPr>
        <w:t xml:space="preserve"> </w:t>
      </w:r>
      <w:r w:rsidR="00EF0D4B" w:rsidRPr="009A392B">
        <w:rPr>
          <w:rFonts w:ascii="Verdana" w:hAnsi="Verdana"/>
          <w:sz w:val="24"/>
        </w:rPr>
        <w:t>(maintain routine</w:t>
      </w:r>
      <w:r w:rsidR="00B737EB" w:rsidRPr="009A392B">
        <w:rPr>
          <w:rFonts w:ascii="Verdana" w:hAnsi="Verdana"/>
          <w:sz w:val="24"/>
        </w:rPr>
        <w:t xml:space="preserve"> and study a bit a day</w:t>
      </w:r>
      <w:r w:rsidR="00EF0D4B" w:rsidRPr="009A392B">
        <w:rPr>
          <w:rFonts w:ascii="Verdana" w:hAnsi="Verdana"/>
          <w:sz w:val="24"/>
        </w:rPr>
        <w:t>)</w:t>
      </w:r>
      <w:r w:rsidR="005424FB" w:rsidRPr="009A392B">
        <w:rPr>
          <w:rFonts w:ascii="Verdana" w:hAnsi="Verdana"/>
          <w:sz w:val="24"/>
        </w:rPr>
        <w:t>.</w:t>
      </w:r>
    </w:p>
    <w:p w14:paraId="3392BA5E" w14:textId="77777777" w:rsidR="005424FB" w:rsidRP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Pr>
          <w:rFonts w:ascii="Verdana" w:hAnsi="Verdana"/>
          <w:sz w:val="24"/>
        </w:rPr>
        <w:t>Watch videos online about the content (Crash Course Biology and Bozeman Science both have great Biology videos).</w:t>
      </w:r>
    </w:p>
    <w:p w14:paraId="1F04842A" w14:textId="77777777" w:rsidR="009A392B" w:rsidRP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sidRPr="009A392B">
        <w:rPr>
          <w:rFonts w:ascii="Verdana" w:hAnsi="Verdana"/>
          <w:sz w:val="24"/>
        </w:rPr>
        <w:t>Ask questions prior to the exam.</w:t>
      </w:r>
    </w:p>
    <w:p w14:paraId="0B4EF4D6" w14:textId="77777777" w:rsidR="009A392B" w:rsidRP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Pr>
          <w:rFonts w:ascii="Verdana" w:hAnsi="Verdana"/>
          <w:sz w:val="24"/>
        </w:rPr>
        <w:t>R</w:t>
      </w:r>
      <w:r w:rsidRPr="009A392B">
        <w:rPr>
          <w:rFonts w:ascii="Verdana" w:hAnsi="Verdana"/>
          <w:sz w:val="24"/>
        </w:rPr>
        <w:t>e-read or repeat</w:t>
      </w:r>
      <w:r>
        <w:rPr>
          <w:rFonts w:ascii="Verdana" w:hAnsi="Verdana"/>
          <w:sz w:val="24"/>
        </w:rPr>
        <w:t>/rewrite</w:t>
      </w:r>
      <w:r w:rsidRPr="009A392B">
        <w:rPr>
          <w:rFonts w:ascii="Verdana" w:hAnsi="Verdana"/>
          <w:sz w:val="24"/>
        </w:rPr>
        <w:t xml:space="preserve"> notes.</w:t>
      </w:r>
    </w:p>
    <w:p w14:paraId="6F136458" w14:textId="77777777" w:rsidR="009A392B" w:rsidRP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Pr>
          <w:rFonts w:ascii="Verdana" w:hAnsi="Verdana"/>
          <w:sz w:val="24"/>
        </w:rPr>
        <w:t>Quiz yourself/friends on the content – pretend to teach it to others.</w:t>
      </w:r>
    </w:p>
    <w:p w14:paraId="55FD836C" w14:textId="77777777" w:rsidR="009A392B" w:rsidRP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sidRPr="009A392B">
        <w:rPr>
          <w:rFonts w:ascii="Verdana" w:hAnsi="Verdana"/>
          <w:sz w:val="24"/>
        </w:rPr>
        <w:t>Record yourself and listen to it while you do other things!</w:t>
      </w:r>
    </w:p>
    <w:p w14:paraId="79A79F05" w14:textId="77777777" w:rsidR="009A392B" w:rsidRP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sidRPr="009A392B">
        <w:rPr>
          <w:rFonts w:ascii="Verdana" w:hAnsi="Verdana"/>
          <w:sz w:val="24"/>
        </w:rPr>
        <w:t>Recreate your exam environment when studying</w:t>
      </w:r>
      <w:r>
        <w:rPr>
          <w:rFonts w:ascii="Verdana" w:hAnsi="Verdana"/>
          <w:sz w:val="24"/>
        </w:rPr>
        <w:t xml:space="preserve"> - </w:t>
      </w:r>
      <w:r w:rsidRPr="009A392B">
        <w:rPr>
          <w:rFonts w:ascii="Verdana" w:hAnsi="Verdana"/>
          <w:sz w:val="24"/>
        </w:rPr>
        <w:t>your brain will be trained to remember in those conditions (don’t study with music, unless music is allowed while writing).</w:t>
      </w:r>
    </w:p>
    <w:p w14:paraId="2E8C8C63" w14:textId="77777777" w:rsidR="005424FB" w:rsidRPr="009A392B" w:rsidRDefault="009A392B" w:rsidP="009A392B">
      <w:pPr>
        <w:pStyle w:val="ListParagraph"/>
        <w:keepLines/>
        <w:numPr>
          <w:ilvl w:val="0"/>
          <w:numId w:val="1"/>
        </w:numPr>
        <w:suppressAutoHyphens/>
        <w:autoSpaceDE w:val="0"/>
        <w:autoSpaceDN w:val="0"/>
        <w:adjustRightInd w:val="0"/>
        <w:spacing w:after="0" w:line="240" w:lineRule="auto"/>
        <w:rPr>
          <w:rFonts w:ascii="Verdana" w:hAnsi="Verdana"/>
          <w:sz w:val="24"/>
        </w:rPr>
      </w:pPr>
      <w:r w:rsidRPr="009A392B">
        <w:rPr>
          <w:rFonts w:ascii="Verdana" w:hAnsi="Verdana"/>
          <w:sz w:val="24"/>
        </w:rPr>
        <w:t xml:space="preserve">Maintain your optimal functioning routine (for me, this include minimum eight hours sleep, big breakfast and regular food intake days prior, plenty of water). I liken it to preparing for a sporting event or a performance that is </w:t>
      </w:r>
      <w:proofErr w:type="gramStart"/>
      <w:r w:rsidRPr="009A392B">
        <w:rPr>
          <w:rFonts w:ascii="Verdana" w:hAnsi="Verdana"/>
          <w:sz w:val="24"/>
        </w:rPr>
        <w:t>energy-intensive</w:t>
      </w:r>
      <w:proofErr w:type="gramEnd"/>
      <w:r w:rsidRPr="009A392B">
        <w:rPr>
          <w:rFonts w:ascii="Verdana" w:hAnsi="Verdana"/>
          <w:sz w:val="24"/>
        </w:rPr>
        <w:t>. Put your body in the best position for optimal functioning and homeostasis!</w:t>
      </w:r>
    </w:p>
    <w:p w14:paraId="60F27852" w14:textId="77777777" w:rsidR="005424FB" w:rsidRPr="009A392B" w:rsidRDefault="009A392B" w:rsidP="005424FB">
      <w:pPr>
        <w:pStyle w:val="ListParagraph"/>
        <w:keepLines/>
        <w:numPr>
          <w:ilvl w:val="0"/>
          <w:numId w:val="1"/>
        </w:numPr>
        <w:suppressAutoHyphens/>
        <w:autoSpaceDE w:val="0"/>
        <w:autoSpaceDN w:val="0"/>
        <w:adjustRightInd w:val="0"/>
        <w:spacing w:after="0" w:line="240" w:lineRule="auto"/>
        <w:rPr>
          <w:rFonts w:ascii="Verdana" w:hAnsi="Verdana"/>
          <w:sz w:val="24"/>
        </w:rPr>
      </w:pPr>
      <w:r w:rsidRPr="009A392B">
        <w:rPr>
          <w:rFonts w:ascii="Verdana" w:hAnsi="Verdana"/>
          <w:sz w:val="24"/>
        </w:rPr>
        <w:t xml:space="preserve">Stay positive. </w:t>
      </w:r>
      <w:r w:rsidR="00A43BBE" w:rsidRPr="009A392B">
        <w:rPr>
          <w:rFonts w:ascii="Verdana" w:hAnsi="Verdana"/>
          <w:b/>
          <w:sz w:val="24"/>
        </w:rPr>
        <w:t xml:space="preserve">Relax </w:t>
      </w:r>
      <w:r w:rsidR="00A43BBE" w:rsidRPr="009A392B">
        <w:rPr>
          <w:rFonts w:ascii="Verdana" w:hAnsi="Verdana"/>
          <w:sz w:val="24"/>
        </w:rPr>
        <w:t>and be</w:t>
      </w:r>
      <w:r w:rsidR="00A43BBE" w:rsidRPr="009A392B">
        <w:rPr>
          <w:rFonts w:ascii="Verdana" w:hAnsi="Verdana"/>
          <w:b/>
          <w:sz w:val="24"/>
        </w:rPr>
        <w:t xml:space="preserve"> confident </w:t>
      </w:r>
      <w:r w:rsidR="00A43BBE" w:rsidRPr="009A392B">
        <w:rPr>
          <w:rFonts w:ascii="Verdana" w:hAnsi="Verdana"/>
          <w:sz w:val="24"/>
        </w:rPr>
        <w:t>(not confident? Probably means you can study more).</w:t>
      </w:r>
    </w:p>
    <w:p w14:paraId="50FED122" w14:textId="77777777" w:rsidR="005424FB" w:rsidRPr="009A392B" w:rsidRDefault="00B737EB" w:rsidP="005424FB">
      <w:pPr>
        <w:pStyle w:val="ListParagraph"/>
        <w:keepLines/>
        <w:numPr>
          <w:ilvl w:val="0"/>
          <w:numId w:val="1"/>
        </w:numPr>
        <w:suppressAutoHyphens/>
        <w:autoSpaceDE w:val="0"/>
        <w:autoSpaceDN w:val="0"/>
        <w:adjustRightInd w:val="0"/>
        <w:spacing w:after="0" w:line="240" w:lineRule="auto"/>
        <w:rPr>
          <w:rFonts w:ascii="Verdana" w:hAnsi="Verdana"/>
          <w:sz w:val="24"/>
        </w:rPr>
      </w:pPr>
      <w:r w:rsidRPr="009A392B">
        <w:rPr>
          <w:rFonts w:ascii="Verdana" w:hAnsi="Verdana"/>
          <w:sz w:val="24"/>
        </w:rPr>
        <w:t xml:space="preserve">If you’re pressed for time - </w:t>
      </w:r>
      <w:r w:rsidR="00A43BBE" w:rsidRPr="009A392B">
        <w:rPr>
          <w:rFonts w:ascii="Verdana" w:hAnsi="Verdana"/>
          <w:sz w:val="24"/>
        </w:rPr>
        <w:t xml:space="preserve">STUDY WHAT YOU </w:t>
      </w:r>
      <w:r w:rsidR="00A43BBE" w:rsidRPr="009A392B">
        <w:rPr>
          <w:rFonts w:ascii="Verdana" w:hAnsi="Verdana"/>
          <w:b/>
          <w:sz w:val="24"/>
          <w:u w:val="single"/>
        </w:rPr>
        <w:t>DON’T</w:t>
      </w:r>
      <w:r w:rsidR="00A43BBE" w:rsidRPr="009A392B">
        <w:rPr>
          <w:rFonts w:ascii="Verdana" w:hAnsi="Verdana"/>
          <w:sz w:val="24"/>
        </w:rPr>
        <w:t xml:space="preserve"> KNOW!</w:t>
      </w:r>
    </w:p>
    <w:p w14:paraId="5AA9DC0B" w14:textId="2E71F073" w:rsidR="0034633B" w:rsidRPr="005424FB" w:rsidRDefault="005424FB" w:rsidP="005424FB">
      <w:pPr>
        <w:keepLines/>
        <w:suppressAutoHyphens/>
        <w:autoSpaceDE w:val="0"/>
        <w:autoSpaceDN w:val="0"/>
        <w:adjustRightInd w:val="0"/>
        <w:spacing w:after="0" w:line="240" w:lineRule="auto"/>
        <w:rPr>
          <w:sz w:val="28"/>
        </w:rPr>
      </w:pPr>
      <w:r w:rsidRPr="009A392B">
        <w:rPr>
          <w:rFonts w:ascii="Verdana" w:hAnsi="Verdana"/>
          <w:b/>
          <w:sz w:val="24"/>
          <w:u w:val="single"/>
        </w:rPr>
        <w:br/>
      </w:r>
      <w:r w:rsidR="003A5178" w:rsidRPr="009A392B">
        <w:rPr>
          <w:rFonts w:ascii="Verdana" w:hAnsi="Verdana"/>
          <w:b/>
          <w:sz w:val="24"/>
          <w:u w:val="single"/>
        </w:rPr>
        <w:t>Format to expect:</w:t>
      </w:r>
      <w:r w:rsidR="007A62E3" w:rsidRPr="009A392B">
        <w:rPr>
          <w:rFonts w:ascii="Verdana" w:hAnsi="Verdana"/>
          <w:sz w:val="24"/>
        </w:rPr>
        <w:t xml:space="preserve"> (Subject to minor changes) </w:t>
      </w:r>
      <w:r w:rsidR="007A62E3" w:rsidRPr="009A392B">
        <w:rPr>
          <w:rFonts w:ascii="Verdana" w:hAnsi="Verdana"/>
          <w:sz w:val="24"/>
        </w:rPr>
        <w:tab/>
      </w:r>
      <w:r w:rsidR="007A62E3" w:rsidRPr="009A392B">
        <w:rPr>
          <w:rFonts w:ascii="Verdana" w:hAnsi="Verdana"/>
          <w:sz w:val="24"/>
        </w:rPr>
        <w:tab/>
      </w:r>
      <w:r w:rsidR="007A62E3" w:rsidRPr="009A392B">
        <w:rPr>
          <w:rFonts w:ascii="Verdana" w:hAnsi="Verdana"/>
          <w:sz w:val="24"/>
        </w:rPr>
        <w:tab/>
        <w:t>/</w:t>
      </w:r>
      <w:r w:rsidR="009A392B" w:rsidRPr="009A392B">
        <w:rPr>
          <w:rFonts w:ascii="Verdana" w:hAnsi="Verdana"/>
          <w:sz w:val="24"/>
        </w:rPr>
        <w:t>1</w:t>
      </w:r>
      <w:r w:rsidR="00CA1070">
        <w:rPr>
          <w:rFonts w:ascii="Verdana" w:hAnsi="Verdana"/>
          <w:sz w:val="24"/>
        </w:rPr>
        <w:t>0</w:t>
      </w:r>
      <w:r w:rsidR="009A392B" w:rsidRPr="009A392B">
        <w:rPr>
          <w:rFonts w:ascii="Verdana" w:hAnsi="Verdana"/>
          <w:sz w:val="24"/>
        </w:rPr>
        <w:t>5</w:t>
      </w:r>
      <w:r w:rsidRPr="009A392B">
        <w:rPr>
          <w:rFonts w:ascii="Verdana" w:hAnsi="Verdana"/>
          <w:sz w:val="24"/>
        </w:rPr>
        <w:br/>
        <w:t xml:space="preserve">True/False </w:t>
      </w:r>
      <w:r w:rsidRPr="009A392B">
        <w:rPr>
          <w:rFonts w:ascii="Verdana" w:hAnsi="Verdana"/>
          <w:sz w:val="24"/>
        </w:rPr>
        <w:tab/>
      </w:r>
      <w:r w:rsidRPr="009A392B">
        <w:rPr>
          <w:rFonts w:ascii="Verdana" w:hAnsi="Verdana"/>
          <w:sz w:val="24"/>
        </w:rPr>
        <w:tab/>
      </w:r>
      <w:r w:rsidRPr="009A392B">
        <w:rPr>
          <w:rFonts w:ascii="Verdana" w:hAnsi="Verdana"/>
          <w:sz w:val="24"/>
        </w:rPr>
        <w:tab/>
      </w:r>
      <w:r w:rsidRPr="009A392B">
        <w:rPr>
          <w:rFonts w:ascii="Verdana" w:hAnsi="Verdana"/>
          <w:sz w:val="24"/>
        </w:rPr>
        <w:tab/>
      </w:r>
      <w:r w:rsidR="009A392B" w:rsidRPr="009A392B">
        <w:rPr>
          <w:rFonts w:ascii="Verdana" w:hAnsi="Verdana"/>
          <w:sz w:val="24"/>
        </w:rPr>
        <w:t>/</w:t>
      </w:r>
      <w:r w:rsidR="00CA1070">
        <w:rPr>
          <w:rFonts w:ascii="Verdana" w:hAnsi="Verdana"/>
          <w:sz w:val="24"/>
        </w:rPr>
        <w:t>15</w:t>
      </w:r>
      <w:r w:rsidR="00FE1B36" w:rsidRPr="009A392B">
        <w:rPr>
          <w:rFonts w:ascii="Verdana" w:hAnsi="Verdana"/>
          <w:sz w:val="24"/>
        </w:rPr>
        <w:t xml:space="preserve"> </w:t>
      </w:r>
      <w:r w:rsidRPr="009A392B">
        <w:rPr>
          <w:rFonts w:ascii="Verdana" w:hAnsi="Verdana"/>
          <w:sz w:val="24"/>
        </w:rPr>
        <w:t xml:space="preserve">Multiple Choice </w:t>
      </w:r>
      <w:r w:rsidRPr="009A392B">
        <w:rPr>
          <w:rFonts w:ascii="Verdana" w:hAnsi="Verdana"/>
          <w:sz w:val="24"/>
        </w:rPr>
        <w:tab/>
      </w:r>
      <w:r w:rsidR="009A392B">
        <w:rPr>
          <w:rFonts w:ascii="Verdana" w:hAnsi="Verdana"/>
          <w:sz w:val="24"/>
        </w:rPr>
        <w:tab/>
      </w:r>
      <w:r w:rsidRPr="009A392B">
        <w:rPr>
          <w:rFonts w:ascii="Verdana" w:hAnsi="Verdana"/>
          <w:sz w:val="24"/>
        </w:rPr>
        <w:tab/>
        <w:t>/</w:t>
      </w:r>
      <w:r w:rsidR="00CA1070">
        <w:rPr>
          <w:rFonts w:ascii="Verdana" w:hAnsi="Verdana"/>
          <w:sz w:val="24"/>
        </w:rPr>
        <w:t>2</w:t>
      </w:r>
      <w:r w:rsidR="009A392B" w:rsidRPr="009A392B">
        <w:rPr>
          <w:rFonts w:ascii="Verdana" w:hAnsi="Verdana"/>
          <w:sz w:val="24"/>
        </w:rPr>
        <w:t>5</w:t>
      </w:r>
      <w:r w:rsidRPr="009A392B">
        <w:rPr>
          <w:rFonts w:ascii="Verdana" w:hAnsi="Verdana"/>
          <w:sz w:val="24"/>
        </w:rPr>
        <w:br/>
        <w:t>Matching</w:t>
      </w:r>
      <w:r w:rsidR="00742C19" w:rsidRPr="009A392B">
        <w:rPr>
          <w:rFonts w:ascii="Verdana" w:hAnsi="Verdana"/>
          <w:sz w:val="24"/>
        </w:rPr>
        <w:t xml:space="preserve"> (Definitions)</w:t>
      </w:r>
      <w:r w:rsidR="003B428A" w:rsidRPr="009A392B">
        <w:rPr>
          <w:rFonts w:ascii="Verdana" w:hAnsi="Verdana"/>
          <w:sz w:val="24"/>
        </w:rPr>
        <w:tab/>
      </w:r>
      <w:r w:rsidR="003B428A" w:rsidRPr="009A392B">
        <w:rPr>
          <w:rFonts w:ascii="Verdana" w:hAnsi="Verdana"/>
          <w:sz w:val="24"/>
        </w:rPr>
        <w:tab/>
        <w:t>/10</w:t>
      </w:r>
      <w:r w:rsidR="00FE1B36" w:rsidRPr="009A392B">
        <w:rPr>
          <w:rFonts w:ascii="Verdana" w:hAnsi="Verdana"/>
          <w:sz w:val="24"/>
        </w:rPr>
        <w:t xml:space="preserve"> </w:t>
      </w:r>
      <w:r w:rsidRPr="009A392B">
        <w:rPr>
          <w:rFonts w:ascii="Verdana" w:hAnsi="Verdana"/>
          <w:sz w:val="24"/>
        </w:rPr>
        <w:t xml:space="preserve">Short Answer </w:t>
      </w:r>
      <w:r w:rsidRPr="009A392B">
        <w:rPr>
          <w:rFonts w:ascii="Verdana" w:hAnsi="Verdana"/>
          <w:sz w:val="24"/>
        </w:rPr>
        <w:tab/>
      </w:r>
      <w:r w:rsidRPr="009A392B">
        <w:rPr>
          <w:rFonts w:ascii="Verdana" w:hAnsi="Verdana"/>
          <w:sz w:val="24"/>
        </w:rPr>
        <w:tab/>
        <w:t xml:space="preserve"> </w:t>
      </w:r>
      <w:r w:rsidRPr="009A392B">
        <w:rPr>
          <w:rFonts w:ascii="Verdana" w:hAnsi="Verdana"/>
          <w:sz w:val="24"/>
        </w:rPr>
        <w:tab/>
        <w:t>/10</w:t>
      </w:r>
      <w:r w:rsidRPr="009A392B">
        <w:rPr>
          <w:rFonts w:ascii="Verdana" w:hAnsi="Verdana"/>
          <w:sz w:val="24"/>
        </w:rPr>
        <w:br/>
        <w:t>Long Answer</w:t>
      </w:r>
      <w:r w:rsidRPr="009A392B">
        <w:rPr>
          <w:rFonts w:ascii="Verdana" w:hAnsi="Verdana"/>
          <w:sz w:val="24"/>
        </w:rPr>
        <w:tab/>
      </w:r>
      <w:r w:rsidRPr="009A392B">
        <w:rPr>
          <w:rFonts w:ascii="Verdana" w:hAnsi="Verdana"/>
          <w:sz w:val="24"/>
        </w:rPr>
        <w:tab/>
      </w:r>
      <w:r w:rsidRPr="009A392B">
        <w:rPr>
          <w:rFonts w:ascii="Verdana" w:hAnsi="Verdana"/>
          <w:sz w:val="24"/>
        </w:rPr>
        <w:tab/>
      </w:r>
      <w:r w:rsidR="002D71F4" w:rsidRPr="009A392B">
        <w:rPr>
          <w:rFonts w:ascii="Verdana" w:hAnsi="Verdana"/>
          <w:sz w:val="24"/>
        </w:rPr>
        <w:t>/2</w:t>
      </w:r>
      <w:r w:rsidRPr="009A392B">
        <w:rPr>
          <w:rFonts w:ascii="Verdana" w:hAnsi="Verdana"/>
          <w:sz w:val="24"/>
        </w:rPr>
        <w:t>0</w:t>
      </w:r>
      <w:r w:rsidR="00FE1B36" w:rsidRPr="009A392B">
        <w:rPr>
          <w:rFonts w:ascii="Verdana" w:hAnsi="Verdana"/>
          <w:sz w:val="24"/>
        </w:rPr>
        <w:t xml:space="preserve"> </w:t>
      </w:r>
      <w:r w:rsidR="003A5178" w:rsidRPr="009A392B">
        <w:rPr>
          <w:rFonts w:ascii="Verdana" w:hAnsi="Verdana"/>
          <w:sz w:val="24"/>
        </w:rPr>
        <w:t>Problem</w:t>
      </w:r>
      <w:r w:rsidR="00742C19" w:rsidRPr="009A392B">
        <w:rPr>
          <w:rFonts w:ascii="Verdana" w:hAnsi="Verdana"/>
          <w:sz w:val="24"/>
        </w:rPr>
        <w:tab/>
      </w:r>
      <w:r w:rsidR="00742C19" w:rsidRPr="009A392B">
        <w:rPr>
          <w:rFonts w:ascii="Verdana" w:hAnsi="Verdana"/>
          <w:sz w:val="24"/>
        </w:rPr>
        <w:tab/>
      </w:r>
      <w:r w:rsidR="00742C19" w:rsidRPr="009A392B">
        <w:rPr>
          <w:rFonts w:ascii="Verdana" w:hAnsi="Verdana"/>
          <w:sz w:val="24"/>
        </w:rPr>
        <w:tab/>
      </w:r>
      <w:r w:rsidR="003A5178" w:rsidRPr="009A392B">
        <w:rPr>
          <w:rFonts w:ascii="Verdana" w:hAnsi="Verdana"/>
          <w:sz w:val="24"/>
        </w:rPr>
        <w:tab/>
      </w:r>
      <w:r w:rsidR="002D71F4" w:rsidRPr="009A392B">
        <w:rPr>
          <w:rFonts w:ascii="Verdana" w:hAnsi="Verdana"/>
          <w:sz w:val="24"/>
        </w:rPr>
        <w:t>/1</w:t>
      </w:r>
      <w:r w:rsidR="00742C19" w:rsidRPr="009A392B">
        <w:rPr>
          <w:rFonts w:ascii="Verdana" w:hAnsi="Verdana"/>
          <w:sz w:val="24"/>
        </w:rPr>
        <w:t>0</w:t>
      </w:r>
      <w:r w:rsidR="00CA1070">
        <w:rPr>
          <w:rFonts w:ascii="Verdana" w:hAnsi="Verdana"/>
          <w:sz w:val="24"/>
        </w:rPr>
        <w:br/>
        <w:t xml:space="preserve">Connecting Content </w:t>
      </w:r>
      <w:r w:rsidR="00CA1070">
        <w:rPr>
          <w:rFonts w:ascii="Verdana" w:hAnsi="Verdana"/>
          <w:sz w:val="24"/>
        </w:rPr>
        <w:tab/>
      </w:r>
      <w:r w:rsidR="00CA1070">
        <w:rPr>
          <w:rFonts w:ascii="Verdana" w:hAnsi="Verdana"/>
          <w:sz w:val="24"/>
        </w:rPr>
        <w:tab/>
        <w:t>/10</w:t>
      </w:r>
      <w:r w:rsidR="003A5178" w:rsidRPr="009A392B">
        <w:rPr>
          <w:rFonts w:ascii="Verdana" w:hAnsi="Verdana"/>
          <w:sz w:val="24"/>
        </w:rPr>
        <w:br/>
        <w:t xml:space="preserve">Closing Question/Course Evaluation </w:t>
      </w:r>
      <w:r w:rsidR="003A5178" w:rsidRPr="009A392B">
        <w:rPr>
          <w:rFonts w:ascii="Verdana" w:hAnsi="Verdana"/>
          <w:sz w:val="24"/>
        </w:rPr>
        <w:tab/>
        <w:t>/5</w:t>
      </w:r>
      <w:r w:rsidRPr="009A392B">
        <w:rPr>
          <w:rFonts w:ascii="Verdana" w:hAnsi="Verdana"/>
          <w:sz w:val="24"/>
        </w:rPr>
        <w:br/>
      </w:r>
      <w:r w:rsidR="003A5178" w:rsidRPr="009A392B">
        <w:rPr>
          <w:rFonts w:ascii="Verdana" w:hAnsi="Verdana"/>
          <w:sz w:val="24"/>
        </w:rPr>
        <w:br/>
      </w:r>
      <w:r w:rsidR="007A62E3" w:rsidRPr="009A392B">
        <w:rPr>
          <w:rFonts w:ascii="Verdana" w:hAnsi="Verdana"/>
          <w:b/>
          <w:sz w:val="24"/>
          <w:u w:val="single"/>
        </w:rPr>
        <w:t>Estimated exam length:</w:t>
      </w:r>
      <w:r w:rsidR="00742C19" w:rsidRPr="009A392B">
        <w:rPr>
          <w:rFonts w:ascii="Verdana" w:hAnsi="Verdana"/>
          <w:sz w:val="24"/>
        </w:rPr>
        <w:t xml:space="preserve"> 1</w:t>
      </w:r>
      <w:r w:rsidR="0049357B" w:rsidRPr="009A392B">
        <w:rPr>
          <w:rFonts w:ascii="Verdana" w:hAnsi="Verdana"/>
          <w:sz w:val="24"/>
        </w:rPr>
        <w:t>.5</w:t>
      </w:r>
      <w:r w:rsidR="007A62E3" w:rsidRPr="009A392B">
        <w:rPr>
          <w:rFonts w:ascii="Verdana" w:hAnsi="Verdana"/>
          <w:sz w:val="24"/>
        </w:rPr>
        <w:t xml:space="preserve"> hour</w:t>
      </w:r>
      <w:r w:rsidR="0049357B" w:rsidRPr="009A392B">
        <w:rPr>
          <w:rFonts w:ascii="Verdana" w:hAnsi="Verdana"/>
          <w:sz w:val="24"/>
        </w:rPr>
        <w:t>s</w:t>
      </w:r>
      <w:r w:rsidR="007A62E3" w:rsidRPr="009A392B">
        <w:rPr>
          <w:rFonts w:ascii="Verdana" w:hAnsi="Verdana"/>
          <w:sz w:val="24"/>
        </w:rPr>
        <w:t>.</w:t>
      </w:r>
      <w:r w:rsidR="003A5178" w:rsidRPr="005424FB">
        <w:rPr>
          <w:sz w:val="28"/>
        </w:rPr>
        <w:br/>
      </w:r>
    </w:p>
    <w:p w14:paraId="416B71E8" w14:textId="77777777" w:rsidR="00EF0D4B" w:rsidRDefault="00A86470" w:rsidP="00BE035F">
      <w:pPr>
        <w:keepLines/>
        <w:suppressAutoHyphens/>
        <w:autoSpaceDE w:val="0"/>
        <w:autoSpaceDN w:val="0"/>
        <w:adjustRightInd w:val="0"/>
        <w:spacing w:after="0" w:line="240" w:lineRule="auto"/>
        <w:rPr>
          <w:sz w:val="28"/>
        </w:rPr>
      </w:pPr>
      <w:r w:rsidRPr="0034633B">
        <w:rPr>
          <w:b/>
          <w:sz w:val="28"/>
          <w:u w:val="single"/>
        </w:rPr>
        <w:lastRenderedPageBreak/>
        <w:t>Review Questions</w:t>
      </w:r>
      <w:r w:rsidR="00016900">
        <w:rPr>
          <w:b/>
          <w:sz w:val="28"/>
          <w:u w:val="single"/>
        </w:rPr>
        <w:t xml:space="preserve"> </w:t>
      </w:r>
      <w:r w:rsidR="00370313">
        <w:rPr>
          <w:b/>
          <w:sz w:val="28"/>
          <w:u w:val="single"/>
        </w:rPr>
        <w:br/>
      </w:r>
      <w:r w:rsidR="00370313">
        <w:rPr>
          <w:rFonts w:cs="Times New Roman"/>
          <w:i/>
          <w:iCs/>
          <w:color w:val="000000"/>
          <w:sz w:val="28"/>
          <w:lang w:val="en-US"/>
        </w:rPr>
        <w:t xml:space="preserve">**I will not give you a formal answer to </w:t>
      </w:r>
      <w:r w:rsidR="009A392B">
        <w:rPr>
          <w:rFonts w:cs="Times New Roman"/>
          <w:i/>
          <w:iCs/>
          <w:color w:val="000000"/>
          <w:sz w:val="28"/>
          <w:lang w:val="en-US"/>
        </w:rPr>
        <w:t xml:space="preserve">this </w:t>
      </w:r>
      <w:r w:rsidR="00370313">
        <w:rPr>
          <w:rFonts w:cs="Times New Roman"/>
          <w:i/>
          <w:iCs/>
          <w:color w:val="000000"/>
          <w:sz w:val="28"/>
          <w:lang w:val="en-US"/>
        </w:rPr>
        <w:t xml:space="preserve">questions, but if you submit a copy or ask questions on answers you have, I can provide feedback to improve for the </w:t>
      </w:r>
      <w:proofErr w:type="gramStart"/>
      <w:r w:rsidR="00370313">
        <w:rPr>
          <w:rFonts w:cs="Times New Roman"/>
          <w:i/>
          <w:iCs/>
          <w:color w:val="000000"/>
          <w:sz w:val="28"/>
          <w:lang w:val="en-US"/>
        </w:rPr>
        <w:t>exam.*</w:t>
      </w:r>
      <w:proofErr w:type="gramEnd"/>
      <w:r w:rsidR="00370313">
        <w:rPr>
          <w:rFonts w:cs="Times New Roman"/>
          <w:i/>
          <w:iCs/>
          <w:color w:val="000000"/>
          <w:sz w:val="28"/>
          <w:lang w:val="en-US"/>
        </w:rPr>
        <w:t>*</w:t>
      </w:r>
      <w:r w:rsidR="00AE1F77" w:rsidRPr="0034633B">
        <w:rPr>
          <w:b/>
          <w:sz w:val="28"/>
          <w:u w:val="single"/>
        </w:rPr>
        <w:br/>
      </w:r>
      <w:r w:rsidR="00EF0D4B" w:rsidRPr="00EF0D4B">
        <w:rPr>
          <w:b/>
          <w:i/>
          <w:sz w:val="28"/>
          <w:u w:val="single"/>
        </w:rPr>
        <w:br/>
        <w:t>Major Question</w:t>
      </w:r>
    </w:p>
    <w:p w14:paraId="51FD97F0" w14:textId="0F3D8DF3" w:rsidR="00BE035F" w:rsidRPr="00CA1070" w:rsidRDefault="00742C19" w:rsidP="00BE035F">
      <w:pPr>
        <w:keepLines/>
        <w:suppressAutoHyphens/>
        <w:autoSpaceDE w:val="0"/>
        <w:autoSpaceDN w:val="0"/>
        <w:adjustRightInd w:val="0"/>
        <w:spacing w:after="0" w:line="240" w:lineRule="auto"/>
        <w:rPr>
          <w:rFonts w:cs="Times New Roman"/>
          <w:i/>
          <w:color w:val="000000"/>
          <w:sz w:val="28"/>
          <w:lang w:val="en-US"/>
        </w:rPr>
      </w:pPr>
      <w:r>
        <w:rPr>
          <w:sz w:val="28"/>
        </w:rPr>
        <w:t>1</w:t>
      </w:r>
      <w:r w:rsidR="005424FB">
        <w:rPr>
          <w:sz w:val="28"/>
        </w:rPr>
        <w:t>)</w:t>
      </w:r>
      <w:r w:rsidR="00BE035F" w:rsidRPr="0034633B">
        <w:rPr>
          <w:sz w:val="28"/>
        </w:rPr>
        <w:t xml:space="preserve"> </w:t>
      </w:r>
      <w:r w:rsidR="00BE035F" w:rsidRPr="0034633B">
        <w:rPr>
          <w:sz w:val="28"/>
        </w:rPr>
        <w:tab/>
      </w:r>
      <w:r>
        <w:rPr>
          <w:rFonts w:cs="Times New Roman"/>
          <w:color w:val="000000"/>
          <w:sz w:val="28"/>
          <w:lang w:val="en-US"/>
        </w:rPr>
        <w:t xml:space="preserve">In this course we studied </w:t>
      </w:r>
      <w:r w:rsidR="002D71F4">
        <w:rPr>
          <w:rFonts w:cs="Times New Roman"/>
          <w:color w:val="000000"/>
          <w:sz w:val="28"/>
          <w:lang w:val="en-US"/>
        </w:rPr>
        <w:t>three (-</w:t>
      </w:r>
      <w:proofErr w:type="spellStart"/>
      <w:r w:rsidR="002D71F4">
        <w:rPr>
          <w:rFonts w:cs="Times New Roman"/>
          <w:color w:val="000000"/>
          <w:sz w:val="28"/>
          <w:lang w:val="en-US"/>
        </w:rPr>
        <w:t>ish</w:t>
      </w:r>
      <w:proofErr w:type="spellEnd"/>
      <w:r w:rsidR="002D71F4">
        <w:rPr>
          <w:rFonts w:cs="Times New Roman"/>
          <w:color w:val="000000"/>
          <w:sz w:val="28"/>
          <w:lang w:val="en-US"/>
        </w:rPr>
        <w:t>) broad branches of biological science. How do</w:t>
      </w:r>
      <w:r>
        <w:rPr>
          <w:rFonts w:cs="Times New Roman"/>
          <w:color w:val="000000"/>
          <w:sz w:val="28"/>
          <w:lang w:val="en-US"/>
        </w:rPr>
        <w:t xml:space="preserve"> they </w:t>
      </w:r>
      <w:r>
        <w:rPr>
          <w:rFonts w:cs="Times New Roman"/>
          <w:b/>
          <w:color w:val="000000"/>
          <w:sz w:val="28"/>
          <w:lang w:val="en-US"/>
        </w:rPr>
        <w:t>all</w:t>
      </w:r>
      <w:r w:rsidR="00016900">
        <w:rPr>
          <w:rFonts w:cs="Times New Roman"/>
          <w:color w:val="000000"/>
          <w:sz w:val="28"/>
          <w:lang w:val="en-US"/>
        </w:rPr>
        <w:t xml:space="preserve"> </w:t>
      </w:r>
      <w:proofErr w:type="gramStart"/>
      <w:r w:rsidR="00016900">
        <w:rPr>
          <w:rFonts w:cs="Times New Roman"/>
          <w:color w:val="000000"/>
          <w:sz w:val="28"/>
          <w:lang w:val="en-US"/>
        </w:rPr>
        <w:t>connect together</w:t>
      </w:r>
      <w:proofErr w:type="gramEnd"/>
      <w:r w:rsidR="00016900">
        <w:rPr>
          <w:rFonts w:cs="Times New Roman"/>
          <w:color w:val="000000"/>
          <w:sz w:val="28"/>
          <w:lang w:val="en-US"/>
        </w:rPr>
        <w:t xml:space="preserve">? </w:t>
      </w:r>
      <w:r w:rsidR="00CA1070">
        <w:rPr>
          <w:rFonts w:cs="Times New Roman"/>
          <w:color w:val="000000"/>
          <w:sz w:val="28"/>
          <w:lang w:val="en-US"/>
        </w:rPr>
        <w:br/>
      </w:r>
      <w:r w:rsidR="00CA1070">
        <w:rPr>
          <w:rFonts w:cs="Times New Roman"/>
          <w:color w:val="000000"/>
          <w:sz w:val="28"/>
          <w:lang w:val="en-US"/>
        </w:rPr>
        <w:br/>
      </w:r>
      <w:r w:rsidR="00016900" w:rsidRPr="00CA1070">
        <w:rPr>
          <w:rFonts w:cs="Times New Roman"/>
          <w:i/>
          <w:color w:val="000000"/>
          <w:sz w:val="28"/>
          <w:lang w:val="en-US"/>
        </w:rPr>
        <w:t xml:space="preserve">[10 </w:t>
      </w:r>
      <w:r w:rsidR="00016900" w:rsidRPr="00CA1070">
        <w:rPr>
          <w:rFonts w:cs="Times New Roman"/>
          <w:i/>
          <w:color w:val="000000"/>
          <w:sz w:val="28"/>
          <w:u w:val="single"/>
          <w:lang w:val="en-US"/>
        </w:rPr>
        <w:t>strong</w:t>
      </w:r>
      <w:r w:rsidRPr="00CA1070">
        <w:rPr>
          <w:rFonts w:cs="Times New Roman"/>
          <w:i/>
          <w:color w:val="000000"/>
          <w:sz w:val="28"/>
          <w:lang w:val="en-US"/>
        </w:rPr>
        <w:t xml:space="preserve"> points (</w:t>
      </w:r>
      <w:r w:rsidR="00EF0D4B" w:rsidRPr="00CA1070">
        <w:rPr>
          <w:rFonts w:cs="Times New Roman"/>
          <w:i/>
          <w:color w:val="000000"/>
          <w:sz w:val="28"/>
          <w:lang w:val="en-US"/>
        </w:rPr>
        <w:t xml:space="preserve">each point </w:t>
      </w:r>
      <w:r w:rsidRPr="00CA1070">
        <w:rPr>
          <w:rFonts w:cs="Times New Roman"/>
          <w:i/>
          <w:color w:val="000000"/>
          <w:sz w:val="28"/>
          <w:lang w:val="en-US"/>
        </w:rPr>
        <w:t>may take two sentences) = 10 marks]</w:t>
      </w:r>
    </w:p>
    <w:p w14:paraId="08BAB70B" w14:textId="6FB46B88" w:rsidR="00016900" w:rsidRPr="00016900" w:rsidRDefault="00CA1070" w:rsidP="00BE035F">
      <w:pPr>
        <w:keepLines/>
        <w:suppressAutoHyphens/>
        <w:autoSpaceDE w:val="0"/>
        <w:autoSpaceDN w:val="0"/>
        <w:adjustRightInd w:val="0"/>
        <w:spacing w:after="0" w:line="240" w:lineRule="auto"/>
        <w:rPr>
          <w:rFonts w:cs="Times New Roman"/>
          <w:i/>
          <w:iCs/>
          <w:color w:val="000000"/>
          <w:sz w:val="28"/>
          <w:u w:val="single"/>
          <w:lang w:val="en-US"/>
        </w:rPr>
      </w:pPr>
      <w:r>
        <w:rPr>
          <w:rFonts w:cs="Times New Roman"/>
          <w:i/>
          <w:iCs/>
          <w:color w:val="000000"/>
          <w:sz w:val="28"/>
          <w:u w:val="single"/>
          <w:lang w:val="en-US"/>
        </w:rPr>
        <w:br/>
      </w:r>
      <w:r w:rsidR="00016900" w:rsidRPr="00016900">
        <w:rPr>
          <w:rFonts w:cs="Times New Roman"/>
          <w:i/>
          <w:iCs/>
          <w:color w:val="000000"/>
          <w:sz w:val="28"/>
          <w:u w:val="single"/>
          <w:lang w:val="en-US"/>
        </w:rPr>
        <w:t xml:space="preserve">Alternate Guiding </w:t>
      </w:r>
      <w:proofErr w:type="gramStart"/>
      <w:r w:rsidR="00016900" w:rsidRPr="00016900">
        <w:rPr>
          <w:rFonts w:cs="Times New Roman"/>
          <w:i/>
          <w:iCs/>
          <w:color w:val="000000"/>
          <w:sz w:val="28"/>
          <w:u w:val="single"/>
          <w:lang w:val="en-US"/>
        </w:rPr>
        <w:t>Question</w:t>
      </w:r>
      <w:r w:rsidR="00016900">
        <w:rPr>
          <w:rFonts w:cs="Times New Roman"/>
          <w:i/>
          <w:iCs/>
          <w:color w:val="000000"/>
          <w:sz w:val="28"/>
          <w:u w:val="single"/>
          <w:lang w:val="en-US"/>
        </w:rPr>
        <w:t>(</w:t>
      </w:r>
      <w:proofErr w:type="gramEnd"/>
      <w:r w:rsidR="00EF0D4B" w:rsidRPr="00016900">
        <w:rPr>
          <w:rFonts w:cs="Times New Roman"/>
          <w:i/>
          <w:iCs/>
          <w:color w:val="000000"/>
          <w:sz w:val="28"/>
          <w:u w:val="single"/>
          <w:lang w:val="en-US"/>
        </w:rPr>
        <w:t xml:space="preserve"> </w:t>
      </w:r>
    </w:p>
    <w:p w14:paraId="7E0CE733" w14:textId="7C6E5867" w:rsidR="00BE035F" w:rsidRDefault="00EF0D4B" w:rsidP="00BE035F">
      <w:pPr>
        <w:keepLines/>
        <w:suppressAutoHyphens/>
        <w:autoSpaceDE w:val="0"/>
        <w:autoSpaceDN w:val="0"/>
        <w:adjustRightInd w:val="0"/>
        <w:spacing w:after="0" w:line="240" w:lineRule="auto"/>
        <w:rPr>
          <w:rFonts w:cs="Times New Roman"/>
          <w:i/>
          <w:iCs/>
          <w:color w:val="000000"/>
          <w:sz w:val="28"/>
          <w:lang w:val="en-US"/>
        </w:rPr>
      </w:pPr>
      <w:r>
        <w:rPr>
          <w:rFonts w:cs="Times New Roman"/>
          <w:i/>
          <w:iCs/>
          <w:color w:val="000000"/>
          <w:sz w:val="28"/>
          <w:lang w:val="en-US"/>
        </w:rPr>
        <w:tab/>
      </w:r>
      <w:r w:rsidR="00016900">
        <w:rPr>
          <w:rFonts w:cs="Times New Roman"/>
          <w:i/>
          <w:iCs/>
          <w:color w:val="000000"/>
          <w:sz w:val="28"/>
          <w:lang w:val="en-US"/>
        </w:rPr>
        <w:t>E</w:t>
      </w:r>
      <w:r w:rsidR="002D71F4">
        <w:rPr>
          <w:rFonts w:cs="Times New Roman"/>
          <w:i/>
          <w:iCs/>
          <w:color w:val="000000"/>
          <w:sz w:val="28"/>
          <w:lang w:val="en-US"/>
        </w:rPr>
        <w:t xml:space="preserve">xplain how the </w:t>
      </w:r>
      <w:r w:rsidR="002D71F4" w:rsidRPr="00EF0D4B">
        <w:rPr>
          <w:rFonts w:cs="Times New Roman"/>
          <w:b/>
          <w:i/>
          <w:iCs/>
          <w:color w:val="000000"/>
          <w:sz w:val="28"/>
          <w:lang w:val="en-US"/>
        </w:rPr>
        <w:t>diversity of life</w:t>
      </w:r>
      <w:r w:rsidR="002D71F4">
        <w:rPr>
          <w:rFonts w:cs="Times New Roman"/>
          <w:i/>
          <w:iCs/>
          <w:color w:val="000000"/>
          <w:sz w:val="28"/>
          <w:lang w:val="en-US"/>
        </w:rPr>
        <w:t xml:space="preserve"> is described using </w:t>
      </w:r>
      <w:r w:rsidR="002D71F4" w:rsidRPr="00EF0D4B">
        <w:rPr>
          <w:rFonts w:cs="Times New Roman"/>
          <w:b/>
          <w:i/>
          <w:iCs/>
          <w:color w:val="000000"/>
          <w:sz w:val="28"/>
          <w:lang w:val="en-US"/>
        </w:rPr>
        <w:t xml:space="preserve">genetics </w:t>
      </w:r>
      <w:r w:rsidR="002D71F4">
        <w:rPr>
          <w:rFonts w:cs="Times New Roman"/>
          <w:i/>
          <w:iCs/>
          <w:color w:val="000000"/>
          <w:sz w:val="28"/>
          <w:lang w:val="en-US"/>
        </w:rPr>
        <w:t>and how this t</w:t>
      </w:r>
      <w:r>
        <w:rPr>
          <w:rFonts w:cs="Times New Roman"/>
          <w:i/>
          <w:iCs/>
          <w:color w:val="000000"/>
          <w:sz w:val="28"/>
          <w:lang w:val="en-US"/>
        </w:rPr>
        <w:t xml:space="preserve">ranslates to </w:t>
      </w:r>
      <w:r w:rsidRPr="00EF0D4B">
        <w:rPr>
          <w:rFonts w:cs="Times New Roman"/>
          <w:b/>
          <w:i/>
          <w:iCs/>
          <w:color w:val="000000"/>
          <w:sz w:val="28"/>
          <w:lang w:val="en-US"/>
        </w:rPr>
        <w:t>e</w:t>
      </w:r>
      <w:r w:rsidR="002D71F4" w:rsidRPr="00EF0D4B">
        <w:rPr>
          <w:rFonts w:cs="Times New Roman"/>
          <w:b/>
          <w:i/>
          <w:iCs/>
          <w:color w:val="000000"/>
          <w:sz w:val="28"/>
          <w:lang w:val="en-US"/>
        </w:rPr>
        <w:t>volution</w:t>
      </w:r>
      <w:r w:rsidR="003F7BFF">
        <w:rPr>
          <w:rFonts w:cs="Times New Roman"/>
          <w:b/>
          <w:i/>
          <w:iCs/>
          <w:color w:val="000000"/>
          <w:sz w:val="28"/>
          <w:lang w:val="en-US"/>
        </w:rPr>
        <w:t xml:space="preserve"> </w:t>
      </w:r>
      <w:r w:rsidR="003F7BFF">
        <w:rPr>
          <w:rFonts w:cs="Times New Roman"/>
          <w:iCs/>
          <w:color w:val="000000"/>
          <w:sz w:val="28"/>
          <w:lang w:val="en-US"/>
        </w:rPr>
        <w:t xml:space="preserve">which allows us to potentially create </w:t>
      </w:r>
      <w:r w:rsidR="003F7BFF" w:rsidRPr="003F7BFF">
        <w:rPr>
          <w:rFonts w:cs="Times New Roman"/>
          <w:b/>
          <w:i/>
          <w:iCs/>
          <w:color w:val="000000"/>
          <w:sz w:val="28"/>
          <w:lang w:val="en-US"/>
        </w:rPr>
        <w:t>biotechnology</w:t>
      </w:r>
      <w:r w:rsidR="003F7BFF">
        <w:rPr>
          <w:rFonts w:cs="Times New Roman"/>
          <w:iCs/>
          <w:color w:val="000000"/>
          <w:sz w:val="28"/>
          <w:lang w:val="en-US"/>
        </w:rPr>
        <w:t xml:space="preserve"> based on adaptations of organisms</w:t>
      </w:r>
      <w:r w:rsidR="00BE035F" w:rsidRPr="0034633B">
        <w:rPr>
          <w:rFonts w:cs="Times New Roman"/>
          <w:i/>
          <w:iCs/>
          <w:color w:val="000000"/>
          <w:sz w:val="28"/>
          <w:lang w:val="en-US"/>
        </w:rPr>
        <w:t>.</w:t>
      </w:r>
      <w:r w:rsidR="00CA1070">
        <w:rPr>
          <w:rFonts w:cs="Times New Roman"/>
          <w:i/>
          <w:iCs/>
          <w:color w:val="000000"/>
          <w:sz w:val="28"/>
          <w:lang w:val="en-US"/>
        </w:rPr>
        <w:t xml:space="preserve"> How does DNA connect all of this?</w:t>
      </w:r>
      <w:r w:rsidR="00742C19">
        <w:rPr>
          <w:rFonts w:cs="Times New Roman"/>
          <w:i/>
          <w:iCs/>
          <w:color w:val="000000"/>
          <w:sz w:val="28"/>
          <w:lang w:val="en-US"/>
        </w:rPr>
        <w:t xml:space="preserve"> I would recommend including important ideas/terms from each unit in your answer and connecting these together.</w:t>
      </w:r>
      <w:r>
        <w:rPr>
          <w:rFonts w:cs="Times New Roman"/>
          <w:i/>
          <w:iCs/>
          <w:color w:val="000000"/>
          <w:sz w:val="28"/>
          <w:lang w:val="en-US"/>
        </w:rPr>
        <w:t xml:space="preserve"> It may be beneficial to include key terms or concepts from each unit. **I will not give you a formal answer to this question, but if you submit a copy I can provide feedback to improve for the </w:t>
      </w:r>
      <w:proofErr w:type="gramStart"/>
      <w:r>
        <w:rPr>
          <w:rFonts w:cs="Times New Roman"/>
          <w:i/>
          <w:iCs/>
          <w:color w:val="000000"/>
          <w:sz w:val="28"/>
          <w:lang w:val="en-US"/>
        </w:rPr>
        <w:t>exam.*</w:t>
      </w:r>
      <w:proofErr w:type="gramEnd"/>
      <w:r>
        <w:rPr>
          <w:rFonts w:cs="Times New Roman"/>
          <w:i/>
          <w:iCs/>
          <w:color w:val="000000"/>
          <w:sz w:val="28"/>
          <w:lang w:val="en-US"/>
        </w:rPr>
        <w:t>*</w:t>
      </w:r>
    </w:p>
    <w:p w14:paraId="500E974C" w14:textId="6099A8D8" w:rsidR="009A392B" w:rsidRDefault="009A392B" w:rsidP="00BE035F">
      <w:pPr>
        <w:keepLines/>
        <w:suppressAutoHyphens/>
        <w:autoSpaceDE w:val="0"/>
        <w:autoSpaceDN w:val="0"/>
        <w:adjustRightInd w:val="0"/>
        <w:spacing w:after="0" w:line="240" w:lineRule="auto"/>
        <w:rPr>
          <w:rFonts w:cs="Times New Roman"/>
          <w:i/>
          <w:iCs/>
          <w:color w:val="000000"/>
          <w:sz w:val="28"/>
          <w:lang w:val="en-US"/>
        </w:rPr>
      </w:pPr>
    </w:p>
    <w:p w14:paraId="01EF6075" w14:textId="575410E4"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4F18D0FF" w14:textId="0616B323"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2FE2F9CB" w14:textId="31959D70"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53C5B079" w14:textId="620FE32D"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168B31A8" w14:textId="74FCBA9E"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1E902F45" w14:textId="1C7224E3"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61FDE27E" w14:textId="63E6E74B"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2C441B30" w14:textId="4BD3CC57"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1752FF86" w14:textId="662169F4"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2AEAB146" w14:textId="089F9908"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6DBE9022" w14:textId="42AC6C73"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6BC95A9B" w14:textId="26A5DC8E"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440AEAF5" w14:textId="71E49BC2"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6A384AC0" w14:textId="0C988989"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52E101D1" w14:textId="1D0F9FD8"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7B73F10A" w14:textId="29F30917"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6BB085F4" w14:textId="77777777" w:rsidR="00CA1070" w:rsidRDefault="00CA1070" w:rsidP="00BE035F">
      <w:pPr>
        <w:keepLines/>
        <w:suppressAutoHyphens/>
        <w:autoSpaceDE w:val="0"/>
        <w:autoSpaceDN w:val="0"/>
        <w:adjustRightInd w:val="0"/>
        <w:spacing w:after="0" w:line="240" w:lineRule="auto"/>
        <w:rPr>
          <w:rFonts w:cs="Times New Roman"/>
          <w:i/>
          <w:iCs/>
          <w:color w:val="000000"/>
          <w:sz w:val="28"/>
          <w:lang w:val="en-US"/>
        </w:rPr>
      </w:pPr>
    </w:p>
    <w:p w14:paraId="5ACF1D8B" w14:textId="77777777" w:rsidR="009A392B" w:rsidRDefault="009A392B" w:rsidP="00BE035F">
      <w:pPr>
        <w:keepLines/>
        <w:suppressAutoHyphens/>
        <w:autoSpaceDE w:val="0"/>
        <w:autoSpaceDN w:val="0"/>
        <w:adjustRightInd w:val="0"/>
        <w:spacing w:after="0" w:line="240" w:lineRule="auto"/>
        <w:rPr>
          <w:rFonts w:cs="Times New Roman"/>
          <w:iCs/>
          <w:color w:val="000000"/>
          <w:sz w:val="28"/>
          <w:lang w:val="en-US"/>
        </w:rPr>
      </w:pPr>
      <w:r w:rsidRPr="009A392B">
        <w:rPr>
          <w:rFonts w:cs="Times New Roman"/>
          <w:b/>
          <w:iCs/>
          <w:color w:val="000000"/>
          <w:sz w:val="28"/>
          <w:u w:val="single"/>
          <w:lang w:val="en-US"/>
        </w:rPr>
        <w:lastRenderedPageBreak/>
        <w:t>Major topics</w:t>
      </w:r>
      <w:r>
        <w:rPr>
          <w:rFonts w:cs="Times New Roman"/>
          <w:iCs/>
          <w:color w:val="000000"/>
          <w:sz w:val="28"/>
          <w:lang w:val="en-US"/>
        </w:rPr>
        <w:t xml:space="preserve"> </w:t>
      </w:r>
    </w:p>
    <w:p w14:paraId="56AD3CA7" w14:textId="77777777" w:rsidR="009A392B" w:rsidRPr="009A392B" w:rsidRDefault="009A392B" w:rsidP="00BE035F">
      <w:pPr>
        <w:keepLines/>
        <w:suppressAutoHyphens/>
        <w:autoSpaceDE w:val="0"/>
        <w:autoSpaceDN w:val="0"/>
        <w:adjustRightInd w:val="0"/>
        <w:spacing w:after="0" w:line="240" w:lineRule="auto"/>
        <w:rPr>
          <w:rFonts w:cs="Times New Roman"/>
          <w:iCs/>
          <w:color w:val="000000"/>
          <w:sz w:val="28"/>
          <w:lang w:val="en-US"/>
        </w:rPr>
      </w:pPr>
      <w:r w:rsidRPr="009A392B">
        <w:rPr>
          <w:rFonts w:cs="Times New Roman"/>
          <w:iCs/>
          <w:color w:val="000000"/>
          <w:sz w:val="28"/>
          <w:lang w:val="en-US"/>
        </w:rPr>
        <w:t>As you read these, give yourself a</w:t>
      </w:r>
      <w:r>
        <w:rPr>
          <w:rFonts w:cs="Times New Roman"/>
          <w:iCs/>
          <w:color w:val="000000"/>
          <w:sz w:val="28"/>
          <w:lang w:val="en-US"/>
        </w:rPr>
        <w:t xml:space="preserve"> confidence mark</w:t>
      </w:r>
      <w:r w:rsidRPr="009A392B">
        <w:rPr>
          <w:rFonts w:cs="Times New Roman"/>
          <w:iCs/>
          <w:color w:val="000000"/>
          <w:sz w:val="28"/>
          <w:lang w:val="en-US"/>
        </w:rPr>
        <w:t>:</w:t>
      </w:r>
      <w:r w:rsidRPr="009A392B">
        <w:rPr>
          <w:rFonts w:cs="Times New Roman"/>
          <w:iCs/>
          <w:color w:val="000000"/>
          <w:sz w:val="28"/>
          <w:lang w:val="en-US"/>
        </w:rPr>
        <w:br/>
        <w:t>“Y” – yes</w:t>
      </w:r>
      <w:r>
        <w:rPr>
          <w:rFonts w:cs="Times New Roman"/>
          <w:iCs/>
          <w:color w:val="000000"/>
          <w:sz w:val="28"/>
          <w:lang w:val="en-US"/>
        </w:rPr>
        <w:t>,</w:t>
      </w:r>
      <w:r w:rsidRPr="009A392B">
        <w:rPr>
          <w:rFonts w:cs="Times New Roman"/>
          <w:iCs/>
          <w:color w:val="000000"/>
          <w:sz w:val="28"/>
          <w:lang w:val="en-US"/>
        </w:rPr>
        <w:t xml:space="preserve"> I know it</w:t>
      </w:r>
      <w:r>
        <w:rPr>
          <w:rFonts w:cs="Times New Roman"/>
          <w:iCs/>
          <w:color w:val="000000"/>
          <w:sz w:val="28"/>
          <w:lang w:val="en-US"/>
        </w:rPr>
        <w:t xml:space="preserve"> completely</w:t>
      </w:r>
      <w:r w:rsidRPr="009A392B">
        <w:rPr>
          <w:rFonts w:cs="Times New Roman"/>
          <w:iCs/>
          <w:color w:val="000000"/>
          <w:sz w:val="28"/>
          <w:lang w:val="en-US"/>
        </w:rPr>
        <w:t>;</w:t>
      </w:r>
      <w:r w:rsidRPr="009A392B">
        <w:rPr>
          <w:rFonts w:cs="Times New Roman"/>
          <w:iCs/>
          <w:color w:val="000000"/>
          <w:sz w:val="28"/>
          <w:lang w:val="en-US"/>
        </w:rPr>
        <w:br/>
        <w:t>“N” – no, I don’t know it,</w:t>
      </w:r>
      <w:r>
        <w:rPr>
          <w:rFonts w:cs="Times New Roman"/>
          <w:iCs/>
          <w:color w:val="000000"/>
          <w:sz w:val="28"/>
          <w:lang w:val="en-US"/>
        </w:rPr>
        <w:t xml:space="preserve"> I</w:t>
      </w:r>
      <w:r w:rsidRPr="009A392B">
        <w:rPr>
          <w:rFonts w:cs="Times New Roman"/>
          <w:iCs/>
          <w:color w:val="000000"/>
          <w:sz w:val="28"/>
          <w:lang w:val="en-US"/>
        </w:rPr>
        <w:t xml:space="preserve"> need to study this;</w:t>
      </w:r>
      <w:r w:rsidRPr="009A392B">
        <w:rPr>
          <w:rFonts w:cs="Times New Roman"/>
          <w:iCs/>
          <w:color w:val="000000"/>
          <w:sz w:val="28"/>
          <w:lang w:val="en-US"/>
        </w:rPr>
        <w:br/>
        <w:t>“?” – not sure, probably should relearn it if I have time.</w:t>
      </w:r>
    </w:p>
    <w:p w14:paraId="4EFCC6BB" w14:textId="77777777" w:rsidR="00016900" w:rsidRDefault="00016900" w:rsidP="00FE1B36">
      <w:pPr>
        <w:keepLines/>
        <w:suppressAutoHyphens/>
        <w:autoSpaceDE w:val="0"/>
        <w:autoSpaceDN w:val="0"/>
        <w:adjustRightInd w:val="0"/>
        <w:spacing w:after="0" w:line="240" w:lineRule="auto"/>
        <w:rPr>
          <w:rFonts w:cs="Times New Roman"/>
          <w:bCs/>
          <w:iCs/>
          <w:color w:val="000000"/>
          <w:sz w:val="28"/>
          <w:lang w:val="en-US"/>
        </w:rPr>
      </w:pPr>
    </w:p>
    <w:tbl>
      <w:tblPr>
        <w:tblStyle w:val="TableGrid"/>
        <w:tblW w:w="9445" w:type="dxa"/>
        <w:tblLayout w:type="fixed"/>
        <w:tblLook w:val="04A0" w:firstRow="1" w:lastRow="0" w:firstColumn="1" w:lastColumn="0" w:noHBand="0" w:noVBand="1"/>
      </w:tblPr>
      <w:tblGrid>
        <w:gridCol w:w="2033"/>
        <w:gridCol w:w="482"/>
        <w:gridCol w:w="3016"/>
        <w:gridCol w:w="494"/>
        <w:gridCol w:w="2867"/>
        <w:gridCol w:w="553"/>
      </w:tblGrid>
      <w:tr w:rsidR="009C2632" w14:paraId="0054DD29" w14:textId="77777777" w:rsidTr="009C2632">
        <w:trPr>
          <w:trHeight w:val="548"/>
        </w:trPr>
        <w:tc>
          <w:tcPr>
            <w:tcW w:w="2033" w:type="dxa"/>
          </w:tcPr>
          <w:p w14:paraId="5260DBA2" w14:textId="77777777" w:rsidR="009A392B" w:rsidRPr="009A392B" w:rsidRDefault="009A392B" w:rsidP="009A392B">
            <w:pPr>
              <w:keepLines/>
              <w:suppressAutoHyphens/>
              <w:autoSpaceDE w:val="0"/>
              <w:autoSpaceDN w:val="0"/>
              <w:adjustRightInd w:val="0"/>
              <w:rPr>
                <w:rFonts w:ascii="Verdana" w:hAnsi="Verdana" w:cs="Verdana"/>
                <w:b/>
                <w:color w:val="000000"/>
                <w:sz w:val="24"/>
                <w:szCs w:val="24"/>
                <w:lang w:val="en-US"/>
              </w:rPr>
            </w:pPr>
            <w:r w:rsidRPr="009A392B">
              <w:rPr>
                <w:rFonts w:ascii="Verdana" w:hAnsi="Verdana" w:cs="Verdana"/>
                <w:b/>
                <w:color w:val="000000"/>
                <w:sz w:val="24"/>
                <w:szCs w:val="24"/>
                <w:lang w:val="en-US"/>
              </w:rPr>
              <w:t>Topic</w:t>
            </w:r>
          </w:p>
        </w:tc>
        <w:tc>
          <w:tcPr>
            <w:tcW w:w="482" w:type="dxa"/>
          </w:tcPr>
          <w:p w14:paraId="68D6BEAD" w14:textId="77777777" w:rsidR="009A392B" w:rsidRPr="009A392B" w:rsidRDefault="009A392B" w:rsidP="009A392B">
            <w:pPr>
              <w:keepLines/>
              <w:suppressAutoHyphens/>
              <w:autoSpaceDE w:val="0"/>
              <w:autoSpaceDN w:val="0"/>
              <w:adjustRightInd w:val="0"/>
              <w:rPr>
                <w:rFonts w:ascii="Verdana" w:hAnsi="Verdana" w:cs="Verdana"/>
                <w:b/>
                <w:color w:val="000000"/>
                <w:sz w:val="24"/>
                <w:szCs w:val="24"/>
                <w:lang w:val="en-US"/>
              </w:rPr>
            </w:pPr>
          </w:p>
        </w:tc>
        <w:tc>
          <w:tcPr>
            <w:tcW w:w="3016" w:type="dxa"/>
          </w:tcPr>
          <w:p w14:paraId="115DD11C" w14:textId="77777777" w:rsidR="009A392B" w:rsidRPr="009A392B" w:rsidRDefault="009A392B" w:rsidP="009A392B">
            <w:pPr>
              <w:keepLines/>
              <w:suppressAutoHyphens/>
              <w:autoSpaceDE w:val="0"/>
              <w:autoSpaceDN w:val="0"/>
              <w:adjustRightInd w:val="0"/>
              <w:rPr>
                <w:rFonts w:ascii="Verdana" w:hAnsi="Verdana" w:cs="Verdana"/>
                <w:b/>
                <w:color w:val="000000"/>
                <w:sz w:val="24"/>
                <w:szCs w:val="24"/>
                <w:lang w:val="en-US"/>
              </w:rPr>
            </w:pPr>
            <w:r w:rsidRPr="009A392B">
              <w:rPr>
                <w:rFonts w:ascii="Verdana" w:hAnsi="Verdana" w:cs="Verdana"/>
                <w:b/>
                <w:color w:val="000000"/>
                <w:sz w:val="24"/>
                <w:szCs w:val="24"/>
                <w:lang w:val="en-US"/>
              </w:rPr>
              <w:t>Topic</w:t>
            </w:r>
          </w:p>
        </w:tc>
        <w:tc>
          <w:tcPr>
            <w:tcW w:w="494" w:type="dxa"/>
          </w:tcPr>
          <w:p w14:paraId="572BE5FA" w14:textId="77777777" w:rsidR="009A392B" w:rsidRPr="009A392B" w:rsidRDefault="009A392B" w:rsidP="009A392B">
            <w:pPr>
              <w:keepLines/>
              <w:suppressAutoHyphens/>
              <w:autoSpaceDE w:val="0"/>
              <w:autoSpaceDN w:val="0"/>
              <w:adjustRightInd w:val="0"/>
              <w:rPr>
                <w:rFonts w:ascii="Verdana" w:hAnsi="Verdana" w:cs="Verdana"/>
                <w:b/>
                <w:color w:val="000000"/>
                <w:sz w:val="24"/>
                <w:szCs w:val="24"/>
                <w:lang w:val="en-US"/>
              </w:rPr>
            </w:pPr>
          </w:p>
        </w:tc>
        <w:tc>
          <w:tcPr>
            <w:tcW w:w="2867" w:type="dxa"/>
          </w:tcPr>
          <w:p w14:paraId="4A229A9C" w14:textId="77777777" w:rsidR="009A392B" w:rsidRPr="009A392B" w:rsidRDefault="009A392B" w:rsidP="009A392B">
            <w:pPr>
              <w:keepLines/>
              <w:suppressAutoHyphens/>
              <w:autoSpaceDE w:val="0"/>
              <w:autoSpaceDN w:val="0"/>
              <w:adjustRightInd w:val="0"/>
              <w:rPr>
                <w:rFonts w:ascii="Verdana" w:hAnsi="Verdana" w:cs="Verdana"/>
                <w:b/>
                <w:color w:val="000000"/>
                <w:sz w:val="24"/>
                <w:szCs w:val="24"/>
                <w:lang w:val="en-US"/>
              </w:rPr>
            </w:pPr>
            <w:r w:rsidRPr="009A392B">
              <w:rPr>
                <w:rFonts w:ascii="Verdana" w:hAnsi="Verdana" w:cs="Verdana"/>
                <w:b/>
                <w:color w:val="000000"/>
                <w:sz w:val="24"/>
                <w:szCs w:val="24"/>
                <w:lang w:val="en-US"/>
              </w:rPr>
              <w:t>Topic</w:t>
            </w:r>
          </w:p>
        </w:tc>
        <w:tc>
          <w:tcPr>
            <w:tcW w:w="553" w:type="dxa"/>
          </w:tcPr>
          <w:p w14:paraId="2C923701" w14:textId="77777777" w:rsidR="009A392B" w:rsidRPr="009A392B" w:rsidRDefault="009A392B" w:rsidP="009C2632">
            <w:pPr>
              <w:keepLines/>
              <w:suppressAutoHyphens/>
              <w:autoSpaceDE w:val="0"/>
              <w:autoSpaceDN w:val="0"/>
              <w:adjustRightInd w:val="0"/>
              <w:rPr>
                <w:rFonts w:ascii="Verdana" w:hAnsi="Verdana" w:cs="Verdana"/>
                <w:b/>
                <w:color w:val="000000"/>
                <w:sz w:val="24"/>
                <w:szCs w:val="24"/>
                <w:lang w:val="en-US"/>
              </w:rPr>
            </w:pPr>
          </w:p>
        </w:tc>
      </w:tr>
      <w:tr w:rsidR="009C2632" w14:paraId="6D817D5A" w14:textId="77777777" w:rsidTr="009C2632">
        <w:trPr>
          <w:trHeight w:val="548"/>
        </w:trPr>
        <w:tc>
          <w:tcPr>
            <w:tcW w:w="2033" w:type="dxa"/>
          </w:tcPr>
          <w:p w14:paraId="52B51F6C"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Evolution</w:t>
            </w:r>
          </w:p>
        </w:tc>
        <w:tc>
          <w:tcPr>
            <w:tcW w:w="482" w:type="dxa"/>
          </w:tcPr>
          <w:p w14:paraId="09834E8D"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c>
          <w:tcPr>
            <w:tcW w:w="3016" w:type="dxa"/>
          </w:tcPr>
          <w:p w14:paraId="0D6930B2"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Selective Breeding</w:t>
            </w:r>
          </w:p>
        </w:tc>
        <w:tc>
          <w:tcPr>
            <w:tcW w:w="494" w:type="dxa"/>
          </w:tcPr>
          <w:p w14:paraId="177DDC5B"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c>
          <w:tcPr>
            <w:tcW w:w="2867" w:type="dxa"/>
          </w:tcPr>
          <w:p w14:paraId="527B51AB"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Chemistry Evidence</w:t>
            </w:r>
          </w:p>
        </w:tc>
        <w:tc>
          <w:tcPr>
            <w:tcW w:w="553" w:type="dxa"/>
          </w:tcPr>
          <w:p w14:paraId="5FF8F951"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r>
      <w:tr w:rsidR="009C2632" w14:paraId="43AE076B" w14:textId="77777777" w:rsidTr="009C2632">
        <w:trPr>
          <w:trHeight w:val="548"/>
        </w:trPr>
        <w:tc>
          <w:tcPr>
            <w:tcW w:w="2033" w:type="dxa"/>
          </w:tcPr>
          <w:p w14:paraId="1BB2D93D"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History of Evolution</w:t>
            </w:r>
          </w:p>
        </w:tc>
        <w:tc>
          <w:tcPr>
            <w:tcW w:w="482" w:type="dxa"/>
          </w:tcPr>
          <w:p w14:paraId="3744B03C"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c>
          <w:tcPr>
            <w:tcW w:w="3016" w:type="dxa"/>
          </w:tcPr>
          <w:p w14:paraId="6129B4AD"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Cladogram</w:t>
            </w:r>
          </w:p>
        </w:tc>
        <w:tc>
          <w:tcPr>
            <w:tcW w:w="494" w:type="dxa"/>
          </w:tcPr>
          <w:p w14:paraId="18054A9C"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c>
          <w:tcPr>
            <w:tcW w:w="2867" w:type="dxa"/>
          </w:tcPr>
          <w:p w14:paraId="1E0BFC85"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Radiometric Dating</w:t>
            </w:r>
          </w:p>
        </w:tc>
        <w:tc>
          <w:tcPr>
            <w:tcW w:w="553" w:type="dxa"/>
          </w:tcPr>
          <w:p w14:paraId="4CE3367C"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r>
      <w:tr w:rsidR="009C2632" w14:paraId="5EC5CD6C" w14:textId="77777777" w:rsidTr="009C2632">
        <w:trPr>
          <w:trHeight w:val="548"/>
        </w:trPr>
        <w:tc>
          <w:tcPr>
            <w:tcW w:w="2033" w:type="dxa"/>
          </w:tcPr>
          <w:p w14:paraId="065F5B95"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Misconceptions of Evolution</w:t>
            </w:r>
          </w:p>
        </w:tc>
        <w:tc>
          <w:tcPr>
            <w:tcW w:w="482" w:type="dxa"/>
          </w:tcPr>
          <w:p w14:paraId="13491017"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c>
          <w:tcPr>
            <w:tcW w:w="3016" w:type="dxa"/>
          </w:tcPr>
          <w:p w14:paraId="74FAF53B"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Phylogenetic Trees</w:t>
            </w:r>
          </w:p>
        </w:tc>
        <w:tc>
          <w:tcPr>
            <w:tcW w:w="494" w:type="dxa"/>
          </w:tcPr>
          <w:p w14:paraId="5A9EBF16"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c>
          <w:tcPr>
            <w:tcW w:w="2867" w:type="dxa"/>
          </w:tcPr>
          <w:p w14:paraId="17158324" w14:textId="77777777" w:rsidR="009A392B" w:rsidRDefault="009C2632" w:rsidP="009A392B">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Selective Pressures</w:t>
            </w:r>
          </w:p>
        </w:tc>
        <w:tc>
          <w:tcPr>
            <w:tcW w:w="553" w:type="dxa"/>
          </w:tcPr>
          <w:p w14:paraId="2F54AEE1" w14:textId="77777777" w:rsidR="009A392B" w:rsidRDefault="009A392B" w:rsidP="009A392B">
            <w:pPr>
              <w:keepLines/>
              <w:suppressAutoHyphens/>
              <w:autoSpaceDE w:val="0"/>
              <w:autoSpaceDN w:val="0"/>
              <w:adjustRightInd w:val="0"/>
              <w:rPr>
                <w:rFonts w:ascii="Verdana" w:hAnsi="Verdana" w:cs="Verdana"/>
                <w:color w:val="000000"/>
                <w:sz w:val="24"/>
                <w:szCs w:val="24"/>
                <w:lang w:val="en-US"/>
              </w:rPr>
            </w:pPr>
          </w:p>
        </w:tc>
      </w:tr>
      <w:tr w:rsidR="009C2632" w14:paraId="0586E88D" w14:textId="77777777" w:rsidTr="009C2632">
        <w:trPr>
          <w:trHeight w:val="548"/>
        </w:trPr>
        <w:tc>
          <w:tcPr>
            <w:tcW w:w="2033" w:type="dxa"/>
          </w:tcPr>
          <w:p w14:paraId="65668059"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Descent with Modification</w:t>
            </w:r>
          </w:p>
        </w:tc>
        <w:tc>
          <w:tcPr>
            <w:tcW w:w="482" w:type="dxa"/>
          </w:tcPr>
          <w:p w14:paraId="2856C78D"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3016" w:type="dxa"/>
          </w:tcPr>
          <w:p w14:paraId="2432314F"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Human Evolution</w:t>
            </w:r>
          </w:p>
        </w:tc>
        <w:tc>
          <w:tcPr>
            <w:tcW w:w="494" w:type="dxa"/>
          </w:tcPr>
          <w:p w14:paraId="349A694F"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2867" w:type="dxa"/>
          </w:tcPr>
          <w:p w14:paraId="22C6CBBA"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Speciation</w:t>
            </w:r>
          </w:p>
        </w:tc>
        <w:tc>
          <w:tcPr>
            <w:tcW w:w="553" w:type="dxa"/>
          </w:tcPr>
          <w:p w14:paraId="3F8251BF"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r>
      <w:tr w:rsidR="009C2632" w14:paraId="6CF2E6C7" w14:textId="77777777" w:rsidTr="009C2632">
        <w:trPr>
          <w:trHeight w:val="548"/>
        </w:trPr>
        <w:tc>
          <w:tcPr>
            <w:tcW w:w="2033" w:type="dxa"/>
          </w:tcPr>
          <w:p w14:paraId="23942CBC"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Fitness</w:t>
            </w:r>
          </w:p>
        </w:tc>
        <w:tc>
          <w:tcPr>
            <w:tcW w:w="482" w:type="dxa"/>
          </w:tcPr>
          <w:p w14:paraId="0684F507"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3016" w:type="dxa"/>
          </w:tcPr>
          <w:p w14:paraId="35B8C105"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Fossil Evidence</w:t>
            </w:r>
          </w:p>
        </w:tc>
        <w:tc>
          <w:tcPr>
            <w:tcW w:w="494" w:type="dxa"/>
          </w:tcPr>
          <w:p w14:paraId="0BD1AE7E"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2867" w:type="dxa"/>
          </w:tcPr>
          <w:p w14:paraId="061FCACE"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Isolation</w:t>
            </w:r>
          </w:p>
        </w:tc>
        <w:tc>
          <w:tcPr>
            <w:tcW w:w="553" w:type="dxa"/>
          </w:tcPr>
          <w:p w14:paraId="0CB3E8B4"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r>
      <w:tr w:rsidR="009C2632" w14:paraId="31B84DE3" w14:textId="77777777" w:rsidTr="009C2632">
        <w:trPr>
          <w:trHeight w:val="548"/>
        </w:trPr>
        <w:tc>
          <w:tcPr>
            <w:tcW w:w="2033" w:type="dxa"/>
          </w:tcPr>
          <w:p w14:paraId="3D8C52A2"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Natural Selection</w:t>
            </w:r>
          </w:p>
        </w:tc>
        <w:tc>
          <w:tcPr>
            <w:tcW w:w="482" w:type="dxa"/>
          </w:tcPr>
          <w:p w14:paraId="4B4AF1E2"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3016" w:type="dxa"/>
          </w:tcPr>
          <w:p w14:paraId="152E4D8F"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Geographical Evidence</w:t>
            </w:r>
          </w:p>
        </w:tc>
        <w:tc>
          <w:tcPr>
            <w:tcW w:w="494" w:type="dxa"/>
          </w:tcPr>
          <w:p w14:paraId="2C62345A"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2867" w:type="dxa"/>
          </w:tcPr>
          <w:p w14:paraId="4E7F2C86"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Gradualism</w:t>
            </w:r>
          </w:p>
        </w:tc>
        <w:tc>
          <w:tcPr>
            <w:tcW w:w="553" w:type="dxa"/>
          </w:tcPr>
          <w:p w14:paraId="7FDBE39F"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r>
      <w:tr w:rsidR="009C2632" w14:paraId="4089B541" w14:textId="77777777" w:rsidTr="009C2632">
        <w:trPr>
          <w:trHeight w:val="548"/>
        </w:trPr>
        <w:tc>
          <w:tcPr>
            <w:tcW w:w="2033" w:type="dxa"/>
          </w:tcPr>
          <w:p w14:paraId="0690D283"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Genetic Drift</w:t>
            </w:r>
          </w:p>
        </w:tc>
        <w:tc>
          <w:tcPr>
            <w:tcW w:w="482" w:type="dxa"/>
          </w:tcPr>
          <w:p w14:paraId="7CE8A548"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3016" w:type="dxa"/>
          </w:tcPr>
          <w:p w14:paraId="0419B61E"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Anatomical Evidence</w:t>
            </w:r>
          </w:p>
        </w:tc>
        <w:tc>
          <w:tcPr>
            <w:tcW w:w="494" w:type="dxa"/>
          </w:tcPr>
          <w:p w14:paraId="696C5338"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2867" w:type="dxa"/>
          </w:tcPr>
          <w:p w14:paraId="7BC17FA1"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Punctuated Equilibrium</w:t>
            </w:r>
          </w:p>
        </w:tc>
        <w:tc>
          <w:tcPr>
            <w:tcW w:w="553" w:type="dxa"/>
          </w:tcPr>
          <w:p w14:paraId="494A4018"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r>
      <w:tr w:rsidR="009C2632" w14:paraId="6A1D9508" w14:textId="77777777" w:rsidTr="009C2632">
        <w:trPr>
          <w:trHeight w:val="548"/>
        </w:trPr>
        <w:tc>
          <w:tcPr>
            <w:tcW w:w="2033" w:type="dxa"/>
          </w:tcPr>
          <w:p w14:paraId="7DFB64F6"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Origin of Life</w:t>
            </w:r>
          </w:p>
        </w:tc>
        <w:tc>
          <w:tcPr>
            <w:tcW w:w="482" w:type="dxa"/>
          </w:tcPr>
          <w:p w14:paraId="305D3637"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3016" w:type="dxa"/>
          </w:tcPr>
          <w:p w14:paraId="02F5B7C6" w14:textId="77777777" w:rsidR="009A392B" w:rsidRDefault="00B92444"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Metabolism</w:t>
            </w:r>
          </w:p>
        </w:tc>
        <w:tc>
          <w:tcPr>
            <w:tcW w:w="494" w:type="dxa"/>
          </w:tcPr>
          <w:p w14:paraId="2797C79A"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2867" w:type="dxa"/>
          </w:tcPr>
          <w:p w14:paraId="04D119EC" w14:textId="77777777" w:rsidR="009A392B" w:rsidRDefault="00B92444"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Kingdom Protista</w:t>
            </w:r>
          </w:p>
        </w:tc>
        <w:tc>
          <w:tcPr>
            <w:tcW w:w="553" w:type="dxa"/>
          </w:tcPr>
          <w:p w14:paraId="64DC14FA"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r>
      <w:tr w:rsidR="009C2632" w14:paraId="0C0BE6E3" w14:textId="77777777" w:rsidTr="009C2632">
        <w:trPr>
          <w:trHeight w:val="548"/>
        </w:trPr>
        <w:tc>
          <w:tcPr>
            <w:tcW w:w="2033" w:type="dxa"/>
          </w:tcPr>
          <w:p w14:paraId="0BEB486C" w14:textId="77777777" w:rsidR="009A392B" w:rsidRDefault="009C2632"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Characteristics of Life</w:t>
            </w:r>
          </w:p>
        </w:tc>
        <w:tc>
          <w:tcPr>
            <w:tcW w:w="482" w:type="dxa"/>
          </w:tcPr>
          <w:p w14:paraId="5C461C04"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3016" w:type="dxa"/>
          </w:tcPr>
          <w:p w14:paraId="08ADBBEB" w14:textId="77777777" w:rsidR="009A392B" w:rsidRDefault="00B92444"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Photosynthesis: Light Reactions</w:t>
            </w:r>
          </w:p>
        </w:tc>
        <w:tc>
          <w:tcPr>
            <w:tcW w:w="494" w:type="dxa"/>
          </w:tcPr>
          <w:p w14:paraId="0C0EE085"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c>
          <w:tcPr>
            <w:tcW w:w="2867" w:type="dxa"/>
          </w:tcPr>
          <w:p w14:paraId="31C7FFFF" w14:textId="77777777" w:rsidR="009A392B" w:rsidRDefault="00B92444" w:rsidP="008170C9">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Kingdom Eubacteria</w:t>
            </w:r>
          </w:p>
        </w:tc>
        <w:tc>
          <w:tcPr>
            <w:tcW w:w="553" w:type="dxa"/>
          </w:tcPr>
          <w:p w14:paraId="60B49D85" w14:textId="77777777" w:rsidR="009A392B" w:rsidRDefault="009A392B" w:rsidP="008170C9">
            <w:pPr>
              <w:keepLines/>
              <w:suppressAutoHyphens/>
              <w:autoSpaceDE w:val="0"/>
              <w:autoSpaceDN w:val="0"/>
              <w:adjustRightInd w:val="0"/>
              <w:rPr>
                <w:rFonts w:ascii="Verdana" w:hAnsi="Verdana" w:cs="Verdana"/>
                <w:color w:val="000000"/>
                <w:sz w:val="24"/>
                <w:szCs w:val="24"/>
                <w:lang w:val="en-US"/>
              </w:rPr>
            </w:pPr>
          </w:p>
        </w:tc>
      </w:tr>
      <w:tr w:rsidR="009C2632" w14:paraId="00359164" w14:textId="77777777" w:rsidTr="009C2632">
        <w:trPr>
          <w:trHeight w:val="548"/>
        </w:trPr>
        <w:tc>
          <w:tcPr>
            <w:tcW w:w="2033" w:type="dxa"/>
          </w:tcPr>
          <w:p w14:paraId="3FA557B3"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Viruses</w:t>
            </w:r>
          </w:p>
        </w:tc>
        <w:tc>
          <w:tcPr>
            <w:tcW w:w="482" w:type="dxa"/>
          </w:tcPr>
          <w:p w14:paraId="45224193"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4E3A6C2F"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Photosynthesis: Dark Reactions</w:t>
            </w:r>
          </w:p>
        </w:tc>
        <w:tc>
          <w:tcPr>
            <w:tcW w:w="494" w:type="dxa"/>
          </w:tcPr>
          <w:p w14:paraId="3255215D"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06EDC1E8"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Reproductive Strategies</w:t>
            </w:r>
          </w:p>
        </w:tc>
        <w:tc>
          <w:tcPr>
            <w:tcW w:w="553" w:type="dxa"/>
          </w:tcPr>
          <w:p w14:paraId="6A34A1F1"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07E395B8" w14:textId="77777777" w:rsidTr="009C2632">
        <w:trPr>
          <w:trHeight w:val="548"/>
        </w:trPr>
        <w:tc>
          <w:tcPr>
            <w:tcW w:w="2033" w:type="dxa"/>
          </w:tcPr>
          <w:p w14:paraId="22175FF4"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Cells</w:t>
            </w:r>
          </w:p>
        </w:tc>
        <w:tc>
          <w:tcPr>
            <w:tcW w:w="482" w:type="dxa"/>
          </w:tcPr>
          <w:p w14:paraId="75C8D713"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34EFEE69"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Aerobic Respiration</w:t>
            </w:r>
          </w:p>
        </w:tc>
        <w:tc>
          <w:tcPr>
            <w:tcW w:w="494" w:type="dxa"/>
          </w:tcPr>
          <w:p w14:paraId="739A0B62"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77B39540"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Mechanisms of Transport – Inter</w:t>
            </w:r>
          </w:p>
        </w:tc>
        <w:tc>
          <w:tcPr>
            <w:tcW w:w="553" w:type="dxa"/>
          </w:tcPr>
          <w:p w14:paraId="3F71B2C2"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0406D969" w14:textId="77777777" w:rsidTr="009C2632">
        <w:trPr>
          <w:trHeight w:val="548"/>
        </w:trPr>
        <w:tc>
          <w:tcPr>
            <w:tcW w:w="2033" w:type="dxa"/>
          </w:tcPr>
          <w:p w14:paraId="40F37422"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Biologically Important Molecules</w:t>
            </w:r>
          </w:p>
        </w:tc>
        <w:tc>
          <w:tcPr>
            <w:tcW w:w="482" w:type="dxa"/>
          </w:tcPr>
          <w:p w14:paraId="56BB1058"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616EF18F"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Anaerobic Respiration</w:t>
            </w:r>
          </w:p>
        </w:tc>
        <w:tc>
          <w:tcPr>
            <w:tcW w:w="494" w:type="dxa"/>
          </w:tcPr>
          <w:p w14:paraId="7835E2DF"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464D82BE"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Genetics</w:t>
            </w:r>
          </w:p>
        </w:tc>
        <w:tc>
          <w:tcPr>
            <w:tcW w:w="553" w:type="dxa"/>
          </w:tcPr>
          <w:p w14:paraId="269D8512"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7C12786F" w14:textId="77777777" w:rsidTr="009C2632">
        <w:trPr>
          <w:trHeight w:val="548"/>
        </w:trPr>
        <w:tc>
          <w:tcPr>
            <w:tcW w:w="2033" w:type="dxa"/>
          </w:tcPr>
          <w:p w14:paraId="15CF4AC4"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Cell Membrane</w:t>
            </w:r>
          </w:p>
        </w:tc>
        <w:tc>
          <w:tcPr>
            <w:tcW w:w="482" w:type="dxa"/>
          </w:tcPr>
          <w:p w14:paraId="4C740ED4"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1B69BBC0"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Adapt to Environment</w:t>
            </w:r>
          </w:p>
        </w:tc>
        <w:tc>
          <w:tcPr>
            <w:tcW w:w="494" w:type="dxa"/>
          </w:tcPr>
          <w:p w14:paraId="42547B55"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3E0C49C4"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Inheritance</w:t>
            </w:r>
          </w:p>
        </w:tc>
        <w:tc>
          <w:tcPr>
            <w:tcW w:w="553" w:type="dxa"/>
          </w:tcPr>
          <w:p w14:paraId="7876AE87"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6234AB90" w14:textId="77777777" w:rsidTr="009C2632">
        <w:trPr>
          <w:trHeight w:val="548"/>
        </w:trPr>
        <w:tc>
          <w:tcPr>
            <w:tcW w:w="2033" w:type="dxa"/>
          </w:tcPr>
          <w:p w14:paraId="6BA34337"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Cell Wall</w:t>
            </w:r>
          </w:p>
        </w:tc>
        <w:tc>
          <w:tcPr>
            <w:tcW w:w="482" w:type="dxa"/>
          </w:tcPr>
          <w:p w14:paraId="71568FC9"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20D70722"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Reproduction</w:t>
            </w:r>
          </w:p>
        </w:tc>
        <w:tc>
          <w:tcPr>
            <w:tcW w:w="494" w:type="dxa"/>
          </w:tcPr>
          <w:p w14:paraId="74397997"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5BFA98AE"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Mendel &amp; his laws</w:t>
            </w:r>
          </w:p>
        </w:tc>
        <w:tc>
          <w:tcPr>
            <w:tcW w:w="553" w:type="dxa"/>
          </w:tcPr>
          <w:p w14:paraId="37C02ABF"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4D3E423C" w14:textId="77777777" w:rsidTr="009C2632">
        <w:trPr>
          <w:trHeight w:val="548"/>
        </w:trPr>
        <w:tc>
          <w:tcPr>
            <w:tcW w:w="2033" w:type="dxa"/>
          </w:tcPr>
          <w:p w14:paraId="19A6ACC6"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Ribosomes</w:t>
            </w:r>
          </w:p>
        </w:tc>
        <w:tc>
          <w:tcPr>
            <w:tcW w:w="482" w:type="dxa"/>
          </w:tcPr>
          <w:p w14:paraId="2A3EEC44"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4AFAB95B"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Taxonomy</w:t>
            </w:r>
          </w:p>
        </w:tc>
        <w:tc>
          <w:tcPr>
            <w:tcW w:w="494" w:type="dxa"/>
          </w:tcPr>
          <w:p w14:paraId="0FA5AAEF"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619B4241"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Pedigrees</w:t>
            </w:r>
          </w:p>
        </w:tc>
        <w:tc>
          <w:tcPr>
            <w:tcW w:w="553" w:type="dxa"/>
          </w:tcPr>
          <w:p w14:paraId="1C4990A1"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5C5F3EAD" w14:textId="77777777" w:rsidTr="009C2632">
        <w:trPr>
          <w:trHeight w:val="548"/>
        </w:trPr>
        <w:tc>
          <w:tcPr>
            <w:tcW w:w="2033" w:type="dxa"/>
          </w:tcPr>
          <w:p w14:paraId="687FD827"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DNA</w:t>
            </w:r>
          </w:p>
        </w:tc>
        <w:tc>
          <w:tcPr>
            <w:tcW w:w="482" w:type="dxa"/>
          </w:tcPr>
          <w:p w14:paraId="0B9440A4"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51807957"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Dichotomous Keys</w:t>
            </w:r>
          </w:p>
        </w:tc>
        <w:tc>
          <w:tcPr>
            <w:tcW w:w="494" w:type="dxa"/>
          </w:tcPr>
          <w:p w14:paraId="48BBED6D"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6C903ADF"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Punnett Squares</w:t>
            </w:r>
          </w:p>
        </w:tc>
        <w:tc>
          <w:tcPr>
            <w:tcW w:w="553" w:type="dxa"/>
          </w:tcPr>
          <w:p w14:paraId="742F79C4"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28210E65" w14:textId="77777777" w:rsidTr="009C2632">
        <w:trPr>
          <w:trHeight w:val="548"/>
        </w:trPr>
        <w:tc>
          <w:tcPr>
            <w:tcW w:w="2033" w:type="dxa"/>
          </w:tcPr>
          <w:p w14:paraId="4CF45108"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lastRenderedPageBreak/>
              <w:t xml:space="preserve">Response to </w:t>
            </w:r>
            <w:r w:rsidR="00B92444">
              <w:rPr>
                <w:rFonts w:ascii="Verdana" w:hAnsi="Verdana" w:cs="Verdana"/>
                <w:color w:val="000000"/>
                <w:sz w:val="24"/>
                <w:szCs w:val="24"/>
                <w:lang w:val="en-US"/>
              </w:rPr>
              <w:t>Stimuli (Osmosis and Diffusion)</w:t>
            </w:r>
          </w:p>
        </w:tc>
        <w:tc>
          <w:tcPr>
            <w:tcW w:w="482" w:type="dxa"/>
          </w:tcPr>
          <w:p w14:paraId="53D5861C"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4186B0B8"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Kingdom Animalia</w:t>
            </w:r>
          </w:p>
        </w:tc>
        <w:tc>
          <w:tcPr>
            <w:tcW w:w="494" w:type="dxa"/>
          </w:tcPr>
          <w:p w14:paraId="673666CC"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2D1285CA"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Exceptions to Mendel: Incomplete Dominance, Codominance, Multiple Alleles</w:t>
            </w:r>
          </w:p>
        </w:tc>
        <w:tc>
          <w:tcPr>
            <w:tcW w:w="553" w:type="dxa"/>
          </w:tcPr>
          <w:p w14:paraId="3AA35C84"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072BC57D" w14:textId="77777777" w:rsidTr="009C2632">
        <w:trPr>
          <w:trHeight w:val="548"/>
        </w:trPr>
        <w:tc>
          <w:tcPr>
            <w:tcW w:w="2033" w:type="dxa"/>
          </w:tcPr>
          <w:p w14:paraId="1731F563"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Types of Transport</w:t>
            </w:r>
          </w:p>
        </w:tc>
        <w:tc>
          <w:tcPr>
            <w:tcW w:w="482" w:type="dxa"/>
          </w:tcPr>
          <w:p w14:paraId="729F8F62"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6E4C9A2F"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Kingdom Plantae</w:t>
            </w:r>
          </w:p>
        </w:tc>
        <w:tc>
          <w:tcPr>
            <w:tcW w:w="494" w:type="dxa"/>
          </w:tcPr>
          <w:p w14:paraId="0BC3F962"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7842E543"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Sex Traits</w:t>
            </w:r>
          </w:p>
        </w:tc>
        <w:tc>
          <w:tcPr>
            <w:tcW w:w="553" w:type="dxa"/>
          </w:tcPr>
          <w:p w14:paraId="3962322D"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9C2632" w14:paraId="2025A3F6" w14:textId="77777777" w:rsidTr="009C2632">
        <w:trPr>
          <w:trHeight w:val="548"/>
        </w:trPr>
        <w:tc>
          <w:tcPr>
            <w:tcW w:w="2033" w:type="dxa"/>
          </w:tcPr>
          <w:p w14:paraId="3543F76C"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Homeostasis</w:t>
            </w:r>
          </w:p>
        </w:tc>
        <w:tc>
          <w:tcPr>
            <w:tcW w:w="482" w:type="dxa"/>
          </w:tcPr>
          <w:p w14:paraId="0B77A7C1"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3016" w:type="dxa"/>
          </w:tcPr>
          <w:p w14:paraId="086B4F77"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Kingdom Fungi</w:t>
            </w:r>
          </w:p>
        </w:tc>
        <w:tc>
          <w:tcPr>
            <w:tcW w:w="494" w:type="dxa"/>
          </w:tcPr>
          <w:p w14:paraId="17D42C20"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c>
          <w:tcPr>
            <w:tcW w:w="2867" w:type="dxa"/>
          </w:tcPr>
          <w:p w14:paraId="41AD7B53" w14:textId="77777777" w:rsidR="009C2632" w:rsidRDefault="00B92444" w:rsidP="00996490">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Cell Cycle</w:t>
            </w:r>
          </w:p>
        </w:tc>
        <w:tc>
          <w:tcPr>
            <w:tcW w:w="553" w:type="dxa"/>
          </w:tcPr>
          <w:p w14:paraId="376105BB" w14:textId="77777777" w:rsidR="009C2632" w:rsidRDefault="009C2632" w:rsidP="00996490">
            <w:pPr>
              <w:keepLines/>
              <w:suppressAutoHyphens/>
              <w:autoSpaceDE w:val="0"/>
              <w:autoSpaceDN w:val="0"/>
              <w:adjustRightInd w:val="0"/>
              <w:rPr>
                <w:rFonts w:ascii="Verdana" w:hAnsi="Verdana" w:cs="Verdana"/>
                <w:color w:val="000000"/>
                <w:sz w:val="24"/>
                <w:szCs w:val="24"/>
                <w:lang w:val="en-US"/>
              </w:rPr>
            </w:pPr>
          </w:p>
        </w:tc>
      </w:tr>
      <w:tr w:rsidR="00D6090C" w14:paraId="17689601" w14:textId="77777777" w:rsidTr="005B2A4F">
        <w:trPr>
          <w:trHeight w:val="548"/>
        </w:trPr>
        <w:tc>
          <w:tcPr>
            <w:tcW w:w="2033" w:type="dxa"/>
          </w:tcPr>
          <w:p w14:paraId="5F0FE3B7"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Mitosis</w:t>
            </w:r>
          </w:p>
        </w:tc>
        <w:tc>
          <w:tcPr>
            <w:tcW w:w="482" w:type="dxa"/>
          </w:tcPr>
          <w:p w14:paraId="7F9FCB07"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3016" w:type="dxa"/>
          </w:tcPr>
          <w:p w14:paraId="303CCCCC"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DNA</w:t>
            </w:r>
          </w:p>
        </w:tc>
        <w:tc>
          <w:tcPr>
            <w:tcW w:w="494" w:type="dxa"/>
          </w:tcPr>
          <w:p w14:paraId="27896E53"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2867" w:type="dxa"/>
          </w:tcPr>
          <w:p w14:paraId="5E5A332D"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DNA Replication</w:t>
            </w:r>
          </w:p>
        </w:tc>
        <w:tc>
          <w:tcPr>
            <w:tcW w:w="553" w:type="dxa"/>
          </w:tcPr>
          <w:p w14:paraId="456A3B0F"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r>
      <w:tr w:rsidR="00D6090C" w14:paraId="2EC6CE68" w14:textId="77777777" w:rsidTr="00B83285">
        <w:trPr>
          <w:trHeight w:val="548"/>
        </w:trPr>
        <w:tc>
          <w:tcPr>
            <w:tcW w:w="2033" w:type="dxa"/>
          </w:tcPr>
          <w:p w14:paraId="224F58E4"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Meiosis</w:t>
            </w:r>
          </w:p>
        </w:tc>
        <w:tc>
          <w:tcPr>
            <w:tcW w:w="482" w:type="dxa"/>
          </w:tcPr>
          <w:p w14:paraId="5911E2F7"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3016" w:type="dxa"/>
          </w:tcPr>
          <w:p w14:paraId="1E3D0A27"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Discovering DNA</w:t>
            </w:r>
          </w:p>
        </w:tc>
        <w:tc>
          <w:tcPr>
            <w:tcW w:w="494" w:type="dxa"/>
          </w:tcPr>
          <w:p w14:paraId="26BB4DA4"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2867" w:type="dxa"/>
          </w:tcPr>
          <w:p w14:paraId="7A9E4D63"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Transcription/</w:t>
            </w:r>
            <w:r>
              <w:rPr>
                <w:rFonts w:ascii="Verdana" w:hAnsi="Verdana" w:cs="Verdana"/>
                <w:color w:val="000000"/>
                <w:sz w:val="24"/>
                <w:szCs w:val="24"/>
                <w:lang w:val="en-US"/>
              </w:rPr>
              <w:br/>
              <w:t>Translation</w:t>
            </w:r>
          </w:p>
        </w:tc>
        <w:tc>
          <w:tcPr>
            <w:tcW w:w="553" w:type="dxa"/>
          </w:tcPr>
          <w:p w14:paraId="260BD3BD"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r>
      <w:tr w:rsidR="00D6090C" w14:paraId="5B5A1822" w14:textId="77777777" w:rsidTr="008A5DA2">
        <w:trPr>
          <w:trHeight w:val="548"/>
        </w:trPr>
        <w:tc>
          <w:tcPr>
            <w:tcW w:w="2033" w:type="dxa"/>
          </w:tcPr>
          <w:p w14:paraId="1BE92FF8"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Chromosomal Disorders</w:t>
            </w:r>
          </w:p>
        </w:tc>
        <w:tc>
          <w:tcPr>
            <w:tcW w:w="482" w:type="dxa"/>
          </w:tcPr>
          <w:p w14:paraId="5BE1FBCF"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3016" w:type="dxa"/>
          </w:tcPr>
          <w:p w14:paraId="07860F51"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Role of DNA</w:t>
            </w:r>
          </w:p>
        </w:tc>
        <w:tc>
          <w:tcPr>
            <w:tcW w:w="494" w:type="dxa"/>
          </w:tcPr>
          <w:p w14:paraId="3D06451B"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2867" w:type="dxa"/>
          </w:tcPr>
          <w:p w14:paraId="3495FCDE"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Gene Mutations</w:t>
            </w:r>
          </w:p>
        </w:tc>
        <w:tc>
          <w:tcPr>
            <w:tcW w:w="553" w:type="dxa"/>
          </w:tcPr>
          <w:p w14:paraId="7912A53D"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r>
      <w:tr w:rsidR="00D6090C" w14:paraId="11B27F10" w14:textId="77777777" w:rsidTr="00AD46DB">
        <w:trPr>
          <w:trHeight w:val="548"/>
        </w:trPr>
        <w:tc>
          <w:tcPr>
            <w:tcW w:w="2033" w:type="dxa"/>
          </w:tcPr>
          <w:p w14:paraId="2A5CBDAC"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Karyotypes</w:t>
            </w:r>
          </w:p>
        </w:tc>
        <w:tc>
          <w:tcPr>
            <w:tcW w:w="482" w:type="dxa"/>
          </w:tcPr>
          <w:p w14:paraId="42E549D9"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3016" w:type="dxa"/>
          </w:tcPr>
          <w:p w14:paraId="714EE5EB"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RNA</w:t>
            </w:r>
          </w:p>
        </w:tc>
        <w:tc>
          <w:tcPr>
            <w:tcW w:w="494" w:type="dxa"/>
          </w:tcPr>
          <w:p w14:paraId="7AD74B46"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2867" w:type="dxa"/>
          </w:tcPr>
          <w:p w14:paraId="306FB3A4"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Epigenetics</w:t>
            </w:r>
          </w:p>
        </w:tc>
        <w:tc>
          <w:tcPr>
            <w:tcW w:w="553" w:type="dxa"/>
          </w:tcPr>
          <w:p w14:paraId="484B741E"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r>
      <w:tr w:rsidR="00D6090C" w14:paraId="1C78AC87" w14:textId="77777777" w:rsidTr="00996490">
        <w:trPr>
          <w:trHeight w:val="548"/>
        </w:trPr>
        <w:tc>
          <w:tcPr>
            <w:tcW w:w="2033" w:type="dxa"/>
          </w:tcPr>
          <w:p w14:paraId="07C14C54"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Biotechnology</w:t>
            </w:r>
          </w:p>
        </w:tc>
        <w:tc>
          <w:tcPr>
            <w:tcW w:w="482" w:type="dxa"/>
          </w:tcPr>
          <w:p w14:paraId="1D99D8E2"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3016" w:type="dxa"/>
          </w:tcPr>
          <w:p w14:paraId="32220994"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r>
              <w:rPr>
                <w:rFonts w:ascii="Verdana" w:hAnsi="Verdana" w:cs="Verdana"/>
                <w:color w:val="000000"/>
                <w:sz w:val="24"/>
                <w:szCs w:val="24"/>
                <w:lang w:val="en-US"/>
              </w:rPr>
              <w:t>Antibiotic Resistance</w:t>
            </w:r>
          </w:p>
        </w:tc>
        <w:tc>
          <w:tcPr>
            <w:tcW w:w="494" w:type="dxa"/>
          </w:tcPr>
          <w:p w14:paraId="5ED64470"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2867" w:type="dxa"/>
          </w:tcPr>
          <w:p w14:paraId="5D0C5613"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c>
          <w:tcPr>
            <w:tcW w:w="553" w:type="dxa"/>
          </w:tcPr>
          <w:p w14:paraId="3D4F0B7E" w14:textId="77777777" w:rsidR="00D6090C" w:rsidRDefault="00D6090C" w:rsidP="00D6090C">
            <w:pPr>
              <w:keepLines/>
              <w:suppressAutoHyphens/>
              <w:autoSpaceDE w:val="0"/>
              <w:autoSpaceDN w:val="0"/>
              <w:adjustRightInd w:val="0"/>
              <w:rPr>
                <w:rFonts w:ascii="Verdana" w:hAnsi="Verdana" w:cs="Verdana"/>
                <w:color w:val="000000"/>
                <w:sz w:val="24"/>
                <w:szCs w:val="24"/>
                <w:lang w:val="en-US"/>
              </w:rPr>
            </w:pPr>
          </w:p>
        </w:tc>
      </w:tr>
    </w:tbl>
    <w:p w14:paraId="5C7F8305" w14:textId="1F37AE99" w:rsidR="003F7BFF" w:rsidRDefault="003F7BFF" w:rsidP="00016900">
      <w:pPr>
        <w:keepLines/>
        <w:suppressAutoHyphens/>
        <w:autoSpaceDE w:val="0"/>
        <w:autoSpaceDN w:val="0"/>
        <w:adjustRightInd w:val="0"/>
        <w:spacing w:line="240" w:lineRule="auto"/>
        <w:rPr>
          <w:rFonts w:ascii="Verdana" w:hAnsi="Verdana" w:cs="Verdana"/>
          <w:color w:val="000000"/>
          <w:sz w:val="24"/>
          <w:szCs w:val="24"/>
          <w:lang w:val="en-US"/>
        </w:rPr>
      </w:pPr>
    </w:p>
    <w:p w14:paraId="3631DFAD" w14:textId="325EBD40"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778F0C13" w14:textId="45CF2E36"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382CAA74" w14:textId="24940001"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5CD0F45D" w14:textId="573B70FF"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1E6ABEFB" w14:textId="002D5C95"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674578D9" w14:textId="6F3A09ED"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209BC34F" w14:textId="12A06B12"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2F383BF3" w14:textId="1B60ABC7"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66AAA43E" w14:textId="3B6BCC25"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31837751" w14:textId="1B852A08"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5EAA32F2" w14:textId="4271570A"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1124EE68" w14:textId="50DAC21B"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735553BB" w14:textId="2B7A298A"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08986FAC" w14:textId="5B00D979"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4AA3D571" w14:textId="0A402BC4" w:rsidR="00CA107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p w14:paraId="4569BE3C" w14:textId="5AB92E43" w:rsidR="00CA1070" w:rsidRPr="00FB7484" w:rsidRDefault="00CA1070" w:rsidP="00CA1070">
      <w:pPr>
        <w:keepLines/>
        <w:suppressAutoHyphens/>
        <w:autoSpaceDE w:val="0"/>
        <w:autoSpaceDN w:val="0"/>
        <w:adjustRightInd w:val="0"/>
        <w:spacing w:after="0" w:line="240" w:lineRule="auto"/>
        <w:rPr>
          <w:rFonts w:cs="Times New Roman"/>
          <w:b/>
          <w:bCs/>
          <w:iCs/>
          <w:color w:val="000000"/>
          <w:sz w:val="28"/>
          <w:u w:val="single"/>
          <w:lang w:val="en-US"/>
        </w:rPr>
      </w:pPr>
      <w:r w:rsidRPr="00FB7484">
        <w:rPr>
          <w:rFonts w:cs="Times New Roman"/>
          <w:b/>
          <w:bCs/>
          <w:iCs/>
          <w:color w:val="000000"/>
          <w:sz w:val="28"/>
          <w:u w:val="single"/>
          <w:lang w:val="en-US"/>
        </w:rPr>
        <w:lastRenderedPageBreak/>
        <w:t>Sample Review Questions</w:t>
      </w:r>
      <w:r>
        <w:rPr>
          <w:rFonts w:cs="Times New Roman"/>
          <w:b/>
          <w:bCs/>
          <w:iCs/>
          <w:color w:val="000000"/>
          <w:sz w:val="28"/>
          <w:u w:val="single"/>
          <w:lang w:val="en-US"/>
        </w:rPr>
        <w:br/>
      </w:r>
      <w:r w:rsidRPr="00EF0D4B">
        <w:rPr>
          <w:rFonts w:cs="Times New Roman"/>
          <w:bCs/>
          <w:iCs/>
          <w:noProof/>
          <w:color w:val="000000"/>
          <w:sz w:val="28"/>
          <w:lang w:eastAsia="en-CA"/>
        </w:rPr>
        <w:drawing>
          <wp:anchor distT="0" distB="0" distL="114300" distR="114300" simplePos="0" relativeHeight="251659264" behindDoc="1" locked="0" layoutInCell="1" allowOverlap="1" wp14:anchorId="2F9B95FF" wp14:editId="7ED62FC0">
            <wp:simplePos x="0" y="0"/>
            <wp:positionH relativeFrom="margin">
              <wp:align>left</wp:align>
            </wp:positionH>
            <wp:positionV relativeFrom="paragraph">
              <wp:posOffset>2727132</wp:posOffset>
            </wp:positionV>
            <wp:extent cx="3156585" cy="2155190"/>
            <wp:effectExtent l="0" t="0" r="5715" b="0"/>
            <wp:wrapTight wrapText="bothSides">
              <wp:wrapPolygon edited="0">
                <wp:start x="0" y="0"/>
                <wp:lineTo x="0" y="21384"/>
                <wp:lineTo x="21509" y="21384"/>
                <wp:lineTo x="21509" y="0"/>
                <wp:lineTo x="0" y="0"/>
              </wp:wrapPolygon>
            </wp:wrapTight>
            <wp:docPr id="1" name="Picture 1" descr="https://swh-826d.kxcdn.com/wp-content/uploads/2010/12/cladogra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wh-826d.kxcdn.com/wp-content/uploads/2010/12/cladogram.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70024" cy="2164809"/>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imes New Roman"/>
          <w:bCs/>
          <w:iCs/>
          <w:color w:val="000000"/>
          <w:sz w:val="28"/>
          <w:lang w:val="en-US"/>
        </w:rPr>
        <w:t>2) State and correct a misconception about evolution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3) What kingdom/type of organism likely would include a LUCA for all organisms – why?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4) How have humans removed/changed the dynamics of natural selection on our species?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5) Use the picture below to answer the following:</w:t>
      </w:r>
      <w:r>
        <w:rPr>
          <w:rFonts w:cs="Times New Roman"/>
          <w:bCs/>
          <w:iCs/>
          <w:color w:val="000000"/>
          <w:sz w:val="28"/>
          <w:lang w:val="en-US"/>
        </w:rPr>
        <w:br/>
        <w:t xml:space="preserve">a) What is a shared derived characteristic for </w:t>
      </w:r>
      <w:r w:rsidRPr="00EF0D4B">
        <w:rPr>
          <w:rFonts w:cs="Times New Roman"/>
          <w:b/>
          <w:bCs/>
          <w:iCs/>
          <w:color w:val="000000"/>
          <w:sz w:val="28"/>
          <w:lang w:val="en-US"/>
        </w:rPr>
        <w:t>sharks</w:t>
      </w:r>
      <w:r>
        <w:rPr>
          <w:rFonts w:cs="Times New Roman"/>
          <w:bCs/>
          <w:iCs/>
          <w:color w:val="000000"/>
          <w:sz w:val="28"/>
          <w:lang w:val="en-US"/>
        </w:rPr>
        <w:t xml:space="preserve">, </w:t>
      </w:r>
      <w:r w:rsidRPr="00EF0D4B">
        <w:rPr>
          <w:rFonts w:cs="Times New Roman"/>
          <w:b/>
          <w:bCs/>
          <w:iCs/>
          <w:color w:val="000000"/>
          <w:sz w:val="28"/>
          <w:lang w:val="en-US"/>
        </w:rPr>
        <w:t>primates</w:t>
      </w:r>
      <w:r>
        <w:rPr>
          <w:rFonts w:cs="Times New Roman"/>
          <w:bCs/>
          <w:iCs/>
          <w:color w:val="000000"/>
          <w:sz w:val="28"/>
          <w:lang w:val="en-US"/>
        </w:rPr>
        <w:t xml:space="preserve">, and </w:t>
      </w:r>
      <w:r w:rsidRPr="00EF0D4B">
        <w:rPr>
          <w:rFonts w:cs="Times New Roman"/>
          <w:b/>
          <w:bCs/>
          <w:iCs/>
          <w:color w:val="000000"/>
          <w:sz w:val="28"/>
          <w:lang w:val="en-US"/>
        </w:rPr>
        <w:t xml:space="preserve">amphibians </w:t>
      </w:r>
      <w:r>
        <w:rPr>
          <w:rFonts w:cs="Times New Roman"/>
          <w:bCs/>
          <w:iCs/>
          <w:color w:val="000000"/>
          <w:sz w:val="28"/>
          <w:lang w:val="en-US"/>
        </w:rPr>
        <w:t>(1)?</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 xml:space="preserve">b) What are </w:t>
      </w:r>
      <w:r>
        <w:rPr>
          <w:rFonts w:cs="Times New Roman"/>
          <w:b/>
          <w:bCs/>
          <w:iCs/>
          <w:color w:val="000000"/>
          <w:sz w:val="28"/>
          <w:lang w:val="en-US"/>
        </w:rPr>
        <w:t>p</w:t>
      </w:r>
      <w:r w:rsidRPr="00EF0D4B">
        <w:rPr>
          <w:rFonts w:cs="Times New Roman"/>
          <w:b/>
          <w:bCs/>
          <w:iCs/>
          <w:color w:val="000000"/>
          <w:sz w:val="28"/>
          <w:lang w:val="en-US"/>
        </w:rPr>
        <w:t>rimates</w:t>
      </w:r>
      <w:r>
        <w:rPr>
          <w:rFonts w:cs="Times New Roman"/>
          <w:bCs/>
          <w:iCs/>
          <w:color w:val="000000"/>
          <w:sz w:val="28"/>
          <w:lang w:val="en-US"/>
        </w:rPr>
        <w:t xml:space="preserve"> more closely related to, </w:t>
      </w:r>
      <w:r w:rsidRPr="00EF0D4B">
        <w:rPr>
          <w:rFonts w:cs="Times New Roman"/>
          <w:b/>
          <w:bCs/>
          <w:iCs/>
          <w:color w:val="000000"/>
          <w:sz w:val="28"/>
          <w:lang w:val="en-US"/>
        </w:rPr>
        <w:t>crocodiles</w:t>
      </w:r>
      <w:r>
        <w:rPr>
          <w:rFonts w:cs="Times New Roman"/>
          <w:bCs/>
          <w:iCs/>
          <w:color w:val="000000"/>
          <w:sz w:val="28"/>
          <w:lang w:val="en-US"/>
        </w:rPr>
        <w:t xml:space="preserve"> or </w:t>
      </w:r>
      <w:r w:rsidRPr="00EF0D4B">
        <w:rPr>
          <w:rFonts w:cs="Times New Roman"/>
          <w:b/>
          <w:bCs/>
          <w:iCs/>
          <w:color w:val="000000"/>
          <w:sz w:val="28"/>
          <w:lang w:val="en-US"/>
        </w:rPr>
        <w:t>birds</w:t>
      </w:r>
      <w:r>
        <w:rPr>
          <w:rFonts w:cs="Times New Roman"/>
          <w:b/>
          <w:bCs/>
          <w:iCs/>
          <w:color w:val="000000"/>
          <w:sz w:val="28"/>
          <w:lang w:val="en-US"/>
        </w:rPr>
        <w:t xml:space="preserve"> </w:t>
      </w:r>
      <w:r w:rsidRPr="00EF0D4B">
        <w:rPr>
          <w:rFonts w:cs="Times New Roman"/>
          <w:bCs/>
          <w:iCs/>
          <w:color w:val="000000"/>
          <w:sz w:val="28"/>
          <w:lang w:val="en-US"/>
        </w:rPr>
        <w:t>– explain your answer</w:t>
      </w:r>
      <w:r>
        <w:rPr>
          <w:rFonts w:cs="Times New Roman"/>
          <w:bCs/>
          <w:iCs/>
          <w:color w:val="000000"/>
          <w:sz w:val="28"/>
          <w:lang w:val="en-US"/>
        </w:rPr>
        <w:t xml:space="preserve"> (1)? </w:t>
      </w:r>
      <w:r>
        <w:rPr>
          <w:rFonts w:cs="Times New Roman"/>
          <w:bCs/>
          <w:iCs/>
          <w:color w:val="000000"/>
          <w:sz w:val="28"/>
          <w:lang w:val="en-US"/>
        </w:rPr>
        <w:br/>
      </w:r>
      <w:r>
        <w:rPr>
          <w:rFonts w:cs="Times New Roman"/>
          <w:bCs/>
          <w:iCs/>
          <w:color w:val="000000"/>
          <w:sz w:val="28"/>
          <w:lang w:val="en-US"/>
        </w:rPr>
        <w:br/>
        <w:t xml:space="preserve"> </w:t>
      </w:r>
      <w:r>
        <w:rPr>
          <w:rFonts w:cs="Times New Roman"/>
          <w:bCs/>
          <w:iCs/>
          <w:color w:val="000000"/>
          <w:sz w:val="28"/>
          <w:lang w:val="en-US"/>
        </w:rPr>
        <w:br/>
      </w:r>
      <w:r>
        <w:rPr>
          <w:rFonts w:cs="Times New Roman"/>
          <w:bCs/>
          <w:iCs/>
          <w:color w:val="000000"/>
          <w:sz w:val="28"/>
          <w:lang w:val="en-US"/>
        </w:rPr>
        <w:br/>
        <w:t>6) State a selective pressure and how it may affect the population of a particular organism over time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7) State three organelles and how they work together to perform a cell function (3).</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bookmarkStart w:id="0" w:name="_GoBack"/>
      <w:bookmarkEnd w:id="0"/>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lastRenderedPageBreak/>
        <w:t>8) How does osmosis apply to IV fluid being given to patients? What type of solution does the IV need to be (or at least close to) with respect to the patient’s blood?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 xml:space="preserve">9) List an </w:t>
      </w:r>
      <w:proofErr w:type="gramStart"/>
      <w:r>
        <w:rPr>
          <w:rFonts w:cs="Times New Roman"/>
          <w:bCs/>
          <w:iCs/>
          <w:color w:val="000000"/>
          <w:sz w:val="28"/>
          <w:lang w:val="en-US"/>
        </w:rPr>
        <w:t>adaptation humans</w:t>
      </w:r>
      <w:proofErr w:type="gramEnd"/>
      <w:r>
        <w:rPr>
          <w:rFonts w:cs="Times New Roman"/>
          <w:bCs/>
          <w:iCs/>
          <w:color w:val="000000"/>
          <w:sz w:val="28"/>
          <w:lang w:val="en-US"/>
        </w:rPr>
        <w:t xml:space="preserve"> have to combat against predators and an adaptation they have to combat pathogens/disease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10) What is a GMO? Are they good or bad (for humans, and for the environment) – why or why not?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11) Briefly describe either 3D Bio-Printing or CRISPR and provide an example of their application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12) What is the Human Genome Project? What is a significant piece of information discovered as a result? (2)</w:t>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13) What are anti-vaxxers and what is their impact on antibiotic/viral resistance – how does this happen? (2)</w:t>
      </w:r>
    </w:p>
    <w:p w14:paraId="04B3E8CE" w14:textId="77777777" w:rsidR="00CA1070" w:rsidRDefault="00CA1070" w:rsidP="00CA1070">
      <w:pPr>
        <w:keepLines/>
        <w:suppressAutoHyphens/>
        <w:autoSpaceDE w:val="0"/>
        <w:autoSpaceDN w:val="0"/>
        <w:adjustRightInd w:val="0"/>
        <w:spacing w:after="0" w:line="240" w:lineRule="auto"/>
        <w:rPr>
          <w:rFonts w:cs="Times New Roman"/>
          <w:bCs/>
          <w:iCs/>
          <w:color w:val="000000"/>
          <w:sz w:val="28"/>
          <w:lang w:val="en-US"/>
        </w:rPr>
      </w:pPr>
      <w:r>
        <w:rPr>
          <w:rFonts w:cs="Times New Roman"/>
          <w:bCs/>
          <w:iCs/>
          <w:color w:val="000000"/>
          <w:sz w:val="28"/>
          <w:lang w:val="en-US"/>
        </w:rPr>
        <w:br/>
      </w:r>
      <w:r>
        <w:rPr>
          <w:rFonts w:cs="Times New Roman"/>
          <w:bCs/>
          <w:iCs/>
          <w:color w:val="000000"/>
          <w:sz w:val="28"/>
          <w:lang w:val="en-US"/>
        </w:rPr>
        <w:br/>
      </w:r>
      <w:r>
        <w:rPr>
          <w:rFonts w:cs="Times New Roman"/>
          <w:bCs/>
          <w:iCs/>
          <w:color w:val="000000"/>
          <w:sz w:val="28"/>
          <w:lang w:val="en-US"/>
        </w:rPr>
        <w:br/>
        <w:t>14) Given our understanding of evolution and biology, what can we predict about life on other planets (</w:t>
      </w:r>
      <w:proofErr w:type="spellStart"/>
      <w:r>
        <w:rPr>
          <w:rFonts w:cs="Times New Roman"/>
          <w:bCs/>
          <w:iCs/>
          <w:color w:val="000000"/>
          <w:sz w:val="28"/>
          <w:lang w:val="en-US"/>
        </w:rPr>
        <w:t>ie</w:t>
      </w:r>
      <w:proofErr w:type="spellEnd"/>
      <w:r>
        <w:rPr>
          <w:rFonts w:cs="Times New Roman"/>
          <w:bCs/>
          <w:iCs/>
          <w:color w:val="000000"/>
          <w:sz w:val="28"/>
          <w:lang w:val="en-US"/>
        </w:rPr>
        <w:t>. Will it look like us)? Why must we be aware of not having contaminated spaceships and what is example of an organism extremely durable and capable of being in open space for extended periods of time (3).</w:t>
      </w:r>
    </w:p>
    <w:p w14:paraId="04F6D49F" w14:textId="77777777" w:rsidR="00CA1070" w:rsidRDefault="00CA1070" w:rsidP="00CA1070">
      <w:pPr>
        <w:keepLines/>
        <w:suppressAutoHyphens/>
        <w:autoSpaceDE w:val="0"/>
        <w:autoSpaceDN w:val="0"/>
        <w:adjustRightInd w:val="0"/>
        <w:spacing w:after="0" w:line="240" w:lineRule="auto"/>
        <w:rPr>
          <w:rFonts w:cs="Times New Roman"/>
          <w:bCs/>
          <w:iCs/>
          <w:color w:val="000000"/>
          <w:sz w:val="28"/>
          <w:lang w:val="en-US"/>
        </w:rPr>
      </w:pPr>
      <w:r>
        <w:rPr>
          <w:rFonts w:cs="Times New Roman"/>
          <w:b/>
          <w:bCs/>
          <w:i/>
          <w:iCs/>
          <w:color w:val="000000"/>
          <w:sz w:val="28"/>
          <w:u w:val="single"/>
          <w:lang w:val="en-US"/>
        </w:rPr>
        <w:lastRenderedPageBreak/>
        <w:br/>
      </w:r>
      <w:r>
        <w:rPr>
          <w:rFonts w:cs="Times New Roman"/>
          <w:b/>
          <w:bCs/>
          <w:i/>
          <w:iCs/>
          <w:color w:val="000000"/>
          <w:sz w:val="28"/>
          <w:u w:val="single"/>
          <w:lang w:val="en-US"/>
        </w:rPr>
        <w:br/>
      </w:r>
      <w:r>
        <w:rPr>
          <w:rFonts w:cs="Times New Roman"/>
          <w:bCs/>
          <w:iCs/>
          <w:color w:val="000000"/>
          <w:sz w:val="28"/>
          <w:lang w:val="en-US"/>
        </w:rPr>
        <w:t xml:space="preserve">15) What are characteristics of life that viruses do </w:t>
      </w:r>
      <w:r w:rsidRPr="00EF0D4B">
        <w:rPr>
          <w:rFonts w:cs="Times New Roman"/>
          <w:b/>
          <w:bCs/>
          <w:iCs/>
          <w:color w:val="000000"/>
          <w:sz w:val="28"/>
          <w:lang w:val="en-US"/>
        </w:rPr>
        <w:t>not</w:t>
      </w:r>
      <w:r>
        <w:rPr>
          <w:rFonts w:cs="Times New Roman"/>
          <w:bCs/>
          <w:iCs/>
          <w:color w:val="000000"/>
          <w:sz w:val="28"/>
          <w:lang w:val="en-US"/>
        </w:rPr>
        <w:t xml:space="preserve"> exhibit (or not fully, explain)? Would you consider them living, why or why not? (3)</w:t>
      </w:r>
    </w:p>
    <w:p w14:paraId="0C478A91" w14:textId="77777777" w:rsidR="00CA1070" w:rsidRDefault="00CA1070" w:rsidP="00CA1070">
      <w:pPr>
        <w:keepLines/>
        <w:suppressAutoHyphens/>
        <w:autoSpaceDE w:val="0"/>
        <w:autoSpaceDN w:val="0"/>
        <w:adjustRightInd w:val="0"/>
        <w:spacing w:line="240" w:lineRule="auto"/>
        <w:rPr>
          <w:rFonts w:ascii="Verdana" w:hAnsi="Verdana" w:cs="Verdana"/>
          <w:color w:val="000000"/>
          <w:sz w:val="24"/>
          <w:szCs w:val="24"/>
          <w:lang w:val="en-US"/>
        </w:rPr>
      </w:pPr>
      <w:r>
        <w:rPr>
          <w:rFonts w:ascii="Verdana" w:hAnsi="Verdana" w:cs="Verdana"/>
          <w:color w:val="000000"/>
          <w:sz w:val="24"/>
          <w:szCs w:val="24"/>
          <w:lang w:val="en-US"/>
        </w:rPr>
        <w:br/>
      </w:r>
      <w:r>
        <w:rPr>
          <w:rFonts w:ascii="Verdana" w:hAnsi="Verdana" w:cs="Verdana"/>
          <w:color w:val="000000"/>
          <w:sz w:val="24"/>
          <w:szCs w:val="24"/>
          <w:lang w:val="en-US"/>
        </w:rPr>
        <w:br/>
      </w:r>
      <w:r>
        <w:rPr>
          <w:rFonts w:ascii="Verdana" w:hAnsi="Verdana" w:cs="Verdana"/>
          <w:color w:val="000000"/>
          <w:sz w:val="24"/>
          <w:szCs w:val="24"/>
          <w:lang w:val="en-US"/>
        </w:rPr>
        <w:br/>
      </w:r>
      <w:r>
        <w:rPr>
          <w:rFonts w:ascii="Verdana" w:hAnsi="Verdana" w:cs="Verdana"/>
          <w:color w:val="000000"/>
          <w:sz w:val="24"/>
          <w:szCs w:val="24"/>
          <w:lang w:val="en-US"/>
        </w:rPr>
        <w:br/>
      </w:r>
      <w:r>
        <w:rPr>
          <w:rFonts w:ascii="Verdana" w:hAnsi="Verdana" w:cs="Verdana"/>
          <w:color w:val="000000"/>
          <w:sz w:val="24"/>
          <w:szCs w:val="24"/>
          <w:lang w:val="en-US"/>
        </w:rPr>
        <w:br/>
        <w:t xml:space="preserve">16) Yellow cat eye </w:t>
      </w:r>
      <w:proofErr w:type="spellStart"/>
      <w:r>
        <w:rPr>
          <w:rFonts w:ascii="Verdana" w:hAnsi="Verdana" w:cs="Verdana"/>
          <w:color w:val="000000"/>
          <w:sz w:val="24"/>
          <w:szCs w:val="24"/>
          <w:lang w:val="en-US"/>
        </w:rPr>
        <w:t>colour</w:t>
      </w:r>
      <w:proofErr w:type="spellEnd"/>
      <w:r>
        <w:rPr>
          <w:rFonts w:ascii="Verdana" w:hAnsi="Verdana" w:cs="Verdana"/>
          <w:color w:val="000000"/>
          <w:sz w:val="24"/>
          <w:szCs w:val="24"/>
          <w:lang w:val="en-US"/>
        </w:rPr>
        <w:t xml:space="preserve"> is a dominant trait (Y), green cat eye </w:t>
      </w:r>
      <w:proofErr w:type="spellStart"/>
      <w:r>
        <w:rPr>
          <w:rFonts w:ascii="Verdana" w:hAnsi="Verdana" w:cs="Verdana"/>
          <w:color w:val="000000"/>
          <w:sz w:val="24"/>
          <w:szCs w:val="24"/>
          <w:lang w:val="en-US"/>
        </w:rPr>
        <w:t>colour</w:t>
      </w:r>
      <w:proofErr w:type="spellEnd"/>
      <w:r>
        <w:rPr>
          <w:rFonts w:ascii="Verdana" w:hAnsi="Verdana" w:cs="Verdana"/>
          <w:color w:val="000000"/>
          <w:sz w:val="24"/>
          <w:szCs w:val="24"/>
          <w:lang w:val="en-US"/>
        </w:rPr>
        <w:t xml:space="preserve"> is a recessive trait (y). Create a Punnett’s Square, then include the probabilities of all different offspring when a heterozygous tomcat with yellow eyes </w:t>
      </w:r>
      <w:r>
        <w:rPr>
          <w:rFonts w:ascii="Verdana" w:hAnsi="Verdana" w:cs="Verdana"/>
          <w:b/>
          <w:bCs/>
          <w:color w:val="000000"/>
          <w:sz w:val="24"/>
          <w:szCs w:val="24"/>
          <w:lang w:val="en-US"/>
        </w:rPr>
        <w:t xml:space="preserve">and </w:t>
      </w:r>
      <w:r>
        <w:rPr>
          <w:rFonts w:ascii="Verdana" w:hAnsi="Verdana" w:cs="Verdana"/>
          <w:color w:val="000000"/>
          <w:sz w:val="24"/>
          <w:szCs w:val="24"/>
          <w:lang w:val="en-US"/>
        </w:rPr>
        <w:t>heterozygous for</w:t>
      </w:r>
      <w:r>
        <w:rPr>
          <w:rFonts w:ascii="Verdana" w:hAnsi="Verdana" w:cs="Verdana"/>
          <w:b/>
          <w:bCs/>
          <w:color w:val="000000"/>
          <w:sz w:val="24"/>
          <w:szCs w:val="24"/>
          <w:lang w:val="en-US"/>
        </w:rPr>
        <w:t xml:space="preserve"> </w:t>
      </w:r>
      <w:r>
        <w:rPr>
          <w:rFonts w:ascii="Verdana" w:hAnsi="Verdana" w:cs="Verdana"/>
          <w:color w:val="000000"/>
          <w:sz w:val="24"/>
          <w:szCs w:val="24"/>
          <w:lang w:val="en-US"/>
        </w:rPr>
        <w:t>short hair (</w:t>
      </w:r>
      <w:proofErr w:type="spellStart"/>
      <w:r>
        <w:rPr>
          <w:rFonts w:ascii="Verdana" w:hAnsi="Verdana" w:cs="Verdana"/>
          <w:color w:val="000000"/>
          <w:sz w:val="24"/>
          <w:szCs w:val="24"/>
          <w:lang w:val="en-US"/>
        </w:rPr>
        <w:t>Ll</w:t>
      </w:r>
      <w:proofErr w:type="spellEnd"/>
      <w:r>
        <w:rPr>
          <w:rFonts w:ascii="Verdana" w:hAnsi="Verdana" w:cs="Verdana"/>
          <w:color w:val="000000"/>
          <w:sz w:val="24"/>
          <w:szCs w:val="24"/>
          <w:lang w:val="en-US"/>
        </w:rPr>
        <w:t>), breeds with a homozygous queen with green eyes (</w:t>
      </w:r>
      <w:proofErr w:type="spellStart"/>
      <w:r>
        <w:rPr>
          <w:rFonts w:ascii="Verdana" w:hAnsi="Verdana" w:cs="Verdana"/>
          <w:color w:val="000000"/>
          <w:sz w:val="24"/>
          <w:szCs w:val="24"/>
          <w:lang w:val="en-US"/>
        </w:rPr>
        <w:t>yy</w:t>
      </w:r>
      <w:proofErr w:type="spellEnd"/>
      <w:r>
        <w:rPr>
          <w:rFonts w:ascii="Verdana" w:hAnsi="Verdana" w:cs="Verdana"/>
          <w:color w:val="000000"/>
          <w:sz w:val="24"/>
          <w:szCs w:val="24"/>
          <w:lang w:val="en-US"/>
        </w:rPr>
        <w:t>) and long hair (LL) - (3)?</w:t>
      </w:r>
    </w:p>
    <w:p w14:paraId="33880220" w14:textId="77777777" w:rsidR="00CA1070" w:rsidRPr="00016900" w:rsidRDefault="00CA1070" w:rsidP="00016900">
      <w:pPr>
        <w:keepLines/>
        <w:suppressAutoHyphens/>
        <w:autoSpaceDE w:val="0"/>
        <w:autoSpaceDN w:val="0"/>
        <w:adjustRightInd w:val="0"/>
        <w:spacing w:line="240" w:lineRule="auto"/>
        <w:rPr>
          <w:rFonts w:ascii="Verdana" w:hAnsi="Verdana" w:cs="Verdana"/>
          <w:color w:val="000000"/>
          <w:sz w:val="24"/>
          <w:szCs w:val="24"/>
          <w:lang w:val="en-US"/>
        </w:rPr>
      </w:pPr>
    </w:p>
    <w:sectPr w:rsidR="00CA1070" w:rsidRPr="0001690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3947C" w14:textId="77777777" w:rsidR="00A86470" w:rsidRDefault="00A86470" w:rsidP="00A86470">
      <w:pPr>
        <w:spacing w:after="0" w:line="240" w:lineRule="auto"/>
      </w:pPr>
      <w:r>
        <w:separator/>
      </w:r>
    </w:p>
  </w:endnote>
  <w:endnote w:type="continuationSeparator" w:id="0">
    <w:p w14:paraId="245E7123" w14:textId="77777777" w:rsidR="00A86470" w:rsidRDefault="00A86470" w:rsidP="00A86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D237B3" w14:textId="77777777" w:rsidR="00A86470" w:rsidRDefault="00A86470" w:rsidP="00A86470">
      <w:pPr>
        <w:spacing w:after="0" w:line="240" w:lineRule="auto"/>
      </w:pPr>
      <w:r>
        <w:separator/>
      </w:r>
    </w:p>
  </w:footnote>
  <w:footnote w:type="continuationSeparator" w:id="0">
    <w:p w14:paraId="6DFBAA80" w14:textId="77777777" w:rsidR="00A86470" w:rsidRDefault="00A86470" w:rsidP="00A864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7862AF"/>
    <w:multiLevelType w:val="hybridMultilevel"/>
    <w:tmpl w:val="5F5E0D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178"/>
    <w:rsid w:val="00016900"/>
    <w:rsid w:val="0006443D"/>
    <w:rsid w:val="0007012A"/>
    <w:rsid w:val="00102146"/>
    <w:rsid w:val="00264C19"/>
    <w:rsid w:val="002D71F4"/>
    <w:rsid w:val="0034633B"/>
    <w:rsid w:val="003612F6"/>
    <w:rsid w:val="00370313"/>
    <w:rsid w:val="003A5178"/>
    <w:rsid w:val="003B428A"/>
    <w:rsid w:val="003C421D"/>
    <w:rsid w:val="003F7BFF"/>
    <w:rsid w:val="00406C52"/>
    <w:rsid w:val="0049357B"/>
    <w:rsid w:val="005424FB"/>
    <w:rsid w:val="00673775"/>
    <w:rsid w:val="00742C19"/>
    <w:rsid w:val="007A62E3"/>
    <w:rsid w:val="009A392B"/>
    <w:rsid w:val="009C2632"/>
    <w:rsid w:val="00A43BBE"/>
    <w:rsid w:val="00A86470"/>
    <w:rsid w:val="00AE1F77"/>
    <w:rsid w:val="00B26C45"/>
    <w:rsid w:val="00B737EB"/>
    <w:rsid w:val="00B92444"/>
    <w:rsid w:val="00BE035F"/>
    <w:rsid w:val="00CA1070"/>
    <w:rsid w:val="00D6090C"/>
    <w:rsid w:val="00E34D3E"/>
    <w:rsid w:val="00EF0D4B"/>
    <w:rsid w:val="00FC3DD3"/>
    <w:rsid w:val="00FE1B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E164F"/>
  <w15:chartTrackingRefBased/>
  <w15:docId w15:val="{DF34C697-DA60-4211-B435-12CCAC0E4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5178"/>
    <w:rPr>
      <w:color w:val="0563C1" w:themeColor="hyperlink"/>
      <w:u w:val="single"/>
    </w:rPr>
  </w:style>
  <w:style w:type="paragraph" w:styleId="Header">
    <w:name w:val="header"/>
    <w:basedOn w:val="Normal"/>
    <w:link w:val="HeaderChar"/>
    <w:uiPriority w:val="99"/>
    <w:unhideWhenUsed/>
    <w:rsid w:val="00A864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6470"/>
  </w:style>
  <w:style w:type="paragraph" w:styleId="Footer">
    <w:name w:val="footer"/>
    <w:basedOn w:val="Normal"/>
    <w:link w:val="FooterChar"/>
    <w:uiPriority w:val="99"/>
    <w:unhideWhenUsed/>
    <w:rsid w:val="00A864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6470"/>
  </w:style>
  <w:style w:type="paragraph" w:styleId="ListParagraph">
    <w:name w:val="List Paragraph"/>
    <w:basedOn w:val="Normal"/>
    <w:uiPriority w:val="34"/>
    <w:qFormat/>
    <w:rsid w:val="005424FB"/>
    <w:pPr>
      <w:ind w:left="720"/>
      <w:contextualSpacing/>
    </w:pPr>
  </w:style>
  <w:style w:type="paragraph" w:styleId="BalloonText">
    <w:name w:val="Balloon Text"/>
    <w:basedOn w:val="Normal"/>
    <w:link w:val="BalloonTextChar"/>
    <w:uiPriority w:val="99"/>
    <w:semiHidden/>
    <w:unhideWhenUsed/>
    <w:rsid w:val="005424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24FB"/>
    <w:rPr>
      <w:rFonts w:ascii="Segoe UI" w:hAnsi="Segoe UI" w:cs="Segoe UI"/>
      <w:sz w:val="18"/>
      <w:szCs w:val="18"/>
    </w:rPr>
  </w:style>
  <w:style w:type="table" w:styleId="TableGrid">
    <w:name w:val="Table Grid"/>
    <w:basedOn w:val="TableNormal"/>
    <w:uiPriority w:val="39"/>
    <w:rsid w:val="009A39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mailto:petlak.logan@prairiesouth.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995</Words>
  <Characters>5673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2</cp:revision>
  <cp:lastPrinted>2018-06-20T15:18:00Z</cp:lastPrinted>
  <dcterms:created xsi:type="dcterms:W3CDTF">2019-06-19T15:27:00Z</dcterms:created>
  <dcterms:modified xsi:type="dcterms:W3CDTF">2019-06-19T15:27:00Z</dcterms:modified>
</cp:coreProperties>
</file>